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6C6076" w14:textId="6181E9A1" w:rsidR="00F835C5" w:rsidRPr="005C3C0E" w:rsidRDefault="00DF22CC" w:rsidP="00C03AFD">
      <w:pPr>
        <w:jc w:val="center"/>
        <w:rPr>
          <w:rFonts w:asciiTheme="majorHAnsi" w:hAnsiTheme="majorHAnsi"/>
          <w:b/>
        </w:rPr>
      </w:pPr>
      <w:r w:rsidRPr="005C3C0E">
        <w:rPr>
          <w:rFonts w:asciiTheme="majorHAnsi" w:hAnsiTheme="majorHAnsi"/>
          <w:b/>
        </w:rPr>
        <w:t xml:space="preserve">MINUTES OF </w:t>
      </w:r>
      <w:r w:rsidR="00C03AFD" w:rsidRPr="005C3C0E">
        <w:rPr>
          <w:rFonts w:asciiTheme="majorHAnsi" w:hAnsiTheme="majorHAnsi"/>
          <w:b/>
        </w:rPr>
        <w:t xml:space="preserve">THE BOARD OF THE </w:t>
      </w:r>
      <w:r w:rsidRPr="005C3C0E">
        <w:rPr>
          <w:rFonts w:asciiTheme="majorHAnsi" w:hAnsiTheme="majorHAnsi"/>
          <w:b/>
        </w:rPr>
        <w:t>ARISAIG COMMUNITY TRUST</w:t>
      </w:r>
    </w:p>
    <w:p w14:paraId="19BD5826" w14:textId="77777777" w:rsidR="00DF22CC" w:rsidRPr="005C3C0E" w:rsidRDefault="00DF22CC">
      <w:pPr>
        <w:rPr>
          <w:rFonts w:asciiTheme="majorHAnsi" w:hAnsiTheme="majorHAnsi"/>
        </w:rPr>
      </w:pPr>
    </w:p>
    <w:p w14:paraId="40FB7253" w14:textId="29B4E6C6" w:rsidR="00DF22CC" w:rsidRPr="005C3C0E" w:rsidRDefault="00C03AFD">
      <w:pPr>
        <w:rPr>
          <w:rFonts w:asciiTheme="majorHAnsi" w:hAnsiTheme="majorHAnsi"/>
        </w:rPr>
      </w:pPr>
      <w:r w:rsidRPr="005C3C0E">
        <w:rPr>
          <w:rFonts w:asciiTheme="majorHAnsi" w:hAnsiTheme="majorHAnsi"/>
        </w:rPr>
        <w:tab/>
      </w:r>
      <w:r w:rsidR="004C518E" w:rsidRPr="005C3C0E">
        <w:rPr>
          <w:rFonts w:asciiTheme="majorHAnsi" w:hAnsiTheme="majorHAnsi"/>
        </w:rPr>
        <w:t>Wednesday 19 February 2014</w:t>
      </w:r>
      <w:r w:rsidRPr="005C3C0E">
        <w:rPr>
          <w:rFonts w:asciiTheme="majorHAnsi" w:hAnsiTheme="majorHAnsi"/>
        </w:rPr>
        <w:t>, at the Land, Sea &amp;</w:t>
      </w:r>
      <w:r w:rsidR="00DF22CC" w:rsidRPr="005C3C0E">
        <w:rPr>
          <w:rFonts w:asciiTheme="majorHAnsi" w:hAnsiTheme="majorHAnsi"/>
        </w:rPr>
        <w:t xml:space="preserve"> Islands Centre</w:t>
      </w:r>
    </w:p>
    <w:p w14:paraId="095DB0EC" w14:textId="77777777" w:rsidR="00DF22CC" w:rsidRPr="005C3C0E" w:rsidRDefault="00DF22CC">
      <w:pPr>
        <w:rPr>
          <w:rFonts w:asciiTheme="majorHAnsi" w:hAnsiTheme="majorHAnsi"/>
        </w:rPr>
      </w:pPr>
    </w:p>
    <w:p w14:paraId="74C1573F" w14:textId="03EAAECD" w:rsidR="00DF22CC" w:rsidRPr="005C3C0E" w:rsidRDefault="00DF22CC">
      <w:pPr>
        <w:rPr>
          <w:rFonts w:asciiTheme="majorHAnsi" w:hAnsiTheme="majorHAnsi"/>
        </w:rPr>
      </w:pPr>
      <w:r w:rsidRPr="005C3C0E">
        <w:rPr>
          <w:rFonts w:asciiTheme="majorHAnsi" w:hAnsiTheme="majorHAnsi"/>
          <w:b/>
        </w:rPr>
        <w:t>Present</w:t>
      </w:r>
      <w:r w:rsidR="00C03AFD" w:rsidRPr="005C3C0E">
        <w:rPr>
          <w:rFonts w:asciiTheme="majorHAnsi" w:hAnsiTheme="majorHAnsi"/>
        </w:rPr>
        <w:t xml:space="preserve">: Hugh Cameron; </w:t>
      </w:r>
      <w:r w:rsidR="004C518E" w:rsidRPr="005C3C0E">
        <w:rPr>
          <w:rFonts w:asciiTheme="majorHAnsi" w:hAnsiTheme="majorHAnsi"/>
        </w:rPr>
        <w:t xml:space="preserve">Sam Foster; </w:t>
      </w:r>
      <w:r w:rsidR="00C03AFD" w:rsidRPr="005C3C0E">
        <w:rPr>
          <w:rFonts w:asciiTheme="majorHAnsi" w:hAnsiTheme="majorHAnsi"/>
        </w:rPr>
        <w:t xml:space="preserve">Maggie Kane; </w:t>
      </w:r>
      <w:r w:rsidR="004C518E" w:rsidRPr="005C3C0E">
        <w:rPr>
          <w:rFonts w:asciiTheme="majorHAnsi" w:hAnsiTheme="majorHAnsi"/>
        </w:rPr>
        <w:t xml:space="preserve">Heather MacDougall; </w:t>
      </w:r>
      <w:r w:rsidR="00C03AFD" w:rsidRPr="005C3C0E">
        <w:rPr>
          <w:rFonts w:asciiTheme="majorHAnsi" w:hAnsiTheme="majorHAnsi"/>
        </w:rPr>
        <w:t>Eve MacKenzie</w:t>
      </w:r>
      <w:r w:rsidR="00781ED2" w:rsidRPr="005C3C0E">
        <w:rPr>
          <w:rFonts w:asciiTheme="majorHAnsi" w:hAnsiTheme="majorHAnsi"/>
          <w:i/>
        </w:rPr>
        <w:t xml:space="preserve"> -</w:t>
      </w:r>
      <w:r w:rsidR="00C03AFD" w:rsidRPr="005C3C0E">
        <w:rPr>
          <w:rFonts w:asciiTheme="majorHAnsi" w:hAnsiTheme="majorHAnsi"/>
          <w:i/>
        </w:rPr>
        <w:t xml:space="preserve"> </w:t>
      </w:r>
      <w:r w:rsidR="00C03AFD" w:rsidRPr="005C3C0E">
        <w:rPr>
          <w:rFonts w:asciiTheme="majorHAnsi" w:hAnsiTheme="majorHAnsi"/>
        </w:rPr>
        <w:t>Chair; G</w:t>
      </w:r>
      <w:r w:rsidR="004C518E" w:rsidRPr="005C3C0E">
        <w:rPr>
          <w:rFonts w:asciiTheme="majorHAnsi" w:hAnsiTheme="majorHAnsi"/>
        </w:rPr>
        <w:t>ordon Stewart; Joyce Wilkinson</w:t>
      </w:r>
    </w:p>
    <w:p w14:paraId="5F3DF72B" w14:textId="77777777" w:rsidR="00C03AFD" w:rsidRPr="005C3C0E" w:rsidRDefault="00C03AFD">
      <w:pPr>
        <w:rPr>
          <w:rFonts w:asciiTheme="majorHAnsi" w:hAnsiTheme="majorHAnsi"/>
        </w:rPr>
      </w:pPr>
    </w:p>
    <w:p w14:paraId="223B5B7D" w14:textId="23F1B0BF" w:rsidR="00DF22CC" w:rsidRPr="005C3C0E" w:rsidRDefault="007B1C9F">
      <w:pPr>
        <w:rPr>
          <w:rFonts w:asciiTheme="majorHAnsi" w:hAnsiTheme="majorHAnsi"/>
        </w:rPr>
      </w:pPr>
      <w:r w:rsidRPr="005C3C0E">
        <w:rPr>
          <w:rFonts w:asciiTheme="majorHAnsi" w:hAnsiTheme="majorHAnsi"/>
        </w:rPr>
        <w:t xml:space="preserve">Alison Stewart </w:t>
      </w:r>
      <w:r w:rsidR="00C03AFD" w:rsidRPr="005C3C0E">
        <w:rPr>
          <w:rFonts w:asciiTheme="majorHAnsi" w:hAnsiTheme="majorHAnsi"/>
        </w:rPr>
        <w:t>(LDO)</w:t>
      </w:r>
    </w:p>
    <w:p w14:paraId="34352A41" w14:textId="77777777" w:rsidR="00C03AFD" w:rsidRPr="005C3C0E" w:rsidRDefault="00C03AFD">
      <w:pPr>
        <w:rPr>
          <w:rFonts w:asciiTheme="majorHAnsi" w:hAnsiTheme="majorHAnsi"/>
          <w:b/>
        </w:rPr>
      </w:pPr>
    </w:p>
    <w:p w14:paraId="25D69595" w14:textId="604AE622" w:rsidR="00C03AFD" w:rsidRPr="005C3C0E" w:rsidRDefault="00DF22CC" w:rsidP="00C03AFD">
      <w:pPr>
        <w:rPr>
          <w:rFonts w:asciiTheme="majorHAnsi" w:hAnsiTheme="majorHAnsi"/>
        </w:rPr>
      </w:pPr>
      <w:r w:rsidRPr="005C3C0E">
        <w:rPr>
          <w:rFonts w:asciiTheme="majorHAnsi" w:hAnsiTheme="majorHAnsi"/>
          <w:b/>
        </w:rPr>
        <w:t>Apologies</w:t>
      </w:r>
      <w:r w:rsidR="00C03AFD" w:rsidRPr="005C3C0E">
        <w:rPr>
          <w:rFonts w:asciiTheme="majorHAnsi" w:hAnsiTheme="majorHAnsi"/>
        </w:rPr>
        <w:t>: Rosemary Bridge</w:t>
      </w:r>
      <w:r w:rsidR="004C518E" w:rsidRPr="005C3C0E">
        <w:rPr>
          <w:rFonts w:asciiTheme="majorHAnsi" w:hAnsiTheme="majorHAnsi"/>
        </w:rPr>
        <w:t>; David Buick</w:t>
      </w:r>
      <w:r w:rsidR="00507442" w:rsidRPr="005C3C0E">
        <w:rPr>
          <w:rFonts w:asciiTheme="majorHAnsi" w:hAnsiTheme="majorHAnsi"/>
        </w:rPr>
        <w:t>; Martine Wagenaar</w:t>
      </w:r>
    </w:p>
    <w:p w14:paraId="46ECFA15" w14:textId="77777777" w:rsidR="00DF22CC" w:rsidRPr="005C3C0E" w:rsidRDefault="00DF22CC">
      <w:pPr>
        <w:rPr>
          <w:rFonts w:asciiTheme="majorHAnsi" w:hAnsiTheme="majorHAnsi"/>
        </w:rPr>
      </w:pPr>
    </w:p>
    <w:p w14:paraId="0C42C748" w14:textId="42A95583" w:rsidR="00DF22CC" w:rsidRPr="005C3C0E" w:rsidRDefault="000172B6">
      <w:pPr>
        <w:rPr>
          <w:rFonts w:asciiTheme="majorHAnsi" w:hAnsiTheme="majorHAnsi"/>
          <w:b/>
        </w:rPr>
      </w:pPr>
      <w:r w:rsidRPr="005C3C0E">
        <w:rPr>
          <w:rFonts w:asciiTheme="majorHAnsi" w:hAnsiTheme="majorHAnsi"/>
          <w:b/>
        </w:rPr>
        <w:t xml:space="preserve">Declaration of Interest - </w:t>
      </w:r>
      <w:r w:rsidRPr="005C3C0E">
        <w:rPr>
          <w:rFonts w:asciiTheme="majorHAnsi" w:hAnsiTheme="majorHAnsi"/>
        </w:rPr>
        <w:t>n</w:t>
      </w:r>
      <w:r w:rsidR="00DF22CC" w:rsidRPr="005C3C0E">
        <w:rPr>
          <w:rFonts w:asciiTheme="majorHAnsi" w:hAnsiTheme="majorHAnsi"/>
        </w:rPr>
        <w:t>one</w:t>
      </w:r>
    </w:p>
    <w:p w14:paraId="78E3CBDA" w14:textId="77777777" w:rsidR="00DF22CC" w:rsidRPr="005C3C0E" w:rsidRDefault="00DF22CC">
      <w:pPr>
        <w:rPr>
          <w:rFonts w:asciiTheme="majorHAnsi" w:hAnsiTheme="majorHAnsi"/>
          <w:b/>
        </w:rPr>
      </w:pPr>
    </w:p>
    <w:p w14:paraId="56105AF6" w14:textId="6CD34B86" w:rsidR="00DF22CC" w:rsidRPr="005C3C0E" w:rsidRDefault="000172B6">
      <w:pPr>
        <w:rPr>
          <w:rFonts w:asciiTheme="majorHAnsi" w:hAnsiTheme="majorHAnsi"/>
          <w:b/>
          <w:i/>
        </w:rPr>
      </w:pPr>
      <w:r w:rsidRPr="005C3C0E">
        <w:rPr>
          <w:rFonts w:asciiTheme="majorHAnsi" w:hAnsiTheme="majorHAnsi"/>
          <w:b/>
        </w:rPr>
        <w:t>Minutes of last meeting</w:t>
      </w:r>
      <w:r w:rsidR="009F43B6" w:rsidRPr="005C3C0E">
        <w:rPr>
          <w:rFonts w:asciiTheme="majorHAnsi" w:hAnsiTheme="majorHAnsi"/>
          <w:b/>
        </w:rPr>
        <w:t xml:space="preserve"> </w:t>
      </w:r>
      <w:r w:rsidR="00763446" w:rsidRPr="005C3C0E">
        <w:rPr>
          <w:rFonts w:asciiTheme="majorHAnsi" w:hAnsiTheme="majorHAnsi"/>
          <w:b/>
        </w:rPr>
        <w:t>–</w:t>
      </w:r>
      <w:r w:rsidR="009F43B6" w:rsidRPr="005C3C0E">
        <w:rPr>
          <w:rFonts w:asciiTheme="majorHAnsi" w:hAnsiTheme="majorHAnsi"/>
          <w:b/>
        </w:rPr>
        <w:t xml:space="preserve"> </w:t>
      </w:r>
      <w:r w:rsidR="004C518E" w:rsidRPr="005C3C0E">
        <w:rPr>
          <w:rFonts w:asciiTheme="majorHAnsi" w:hAnsiTheme="majorHAnsi"/>
        </w:rPr>
        <w:t xml:space="preserve">approved with some minor amendments.  </w:t>
      </w:r>
      <w:proofErr w:type="spellStart"/>
      <w:r w:rsidR="004C518E" w:rsidRPr="005C3C0E">
        <w:rPr>
          <w:rFonts w:asciiTheme="majorHAnsi" w:hAnsiTheme="majorHAnsi"/>
          <w:i/>
        </w:rPr>
        <w:t>Appr</w:t>
      </w:r>
      <w:proofErr w:type="spellEnd"/>
      <w:r w:rsidR="004C518E" w:rsidRPr="005C3C0E">
        <w:rPr>
          <w:rFonts w:asciiTheme="majorHAnsi" w:hAnsiTheme="majorHAnsi"/>
          <w:i/>
        </w:rPr>
        <w:t>. Hugh, seconded Maggie</w:t>
      </w:r>
    </w:p>
    <w:p w14:paraId="188EDFB7" w14:textId="77777777" w:rsidR="00DF22CC" w:rsidRPr="005C3C0E" w:rsidRDefault="00DF22CC">
      <w:pPr>
        <w:rPr>
          <w:rFonts w:asciiTheme="majorHAnsi" w:hAnsiTheme="majorHAnsi"/>
          <w:b/>
        </w:rPr>
      </w:pPr>
    </w:p>
    <w:p w14:paraId="6FC79181" w14:textId="50814A65" w:rsidR="00C50421" w:rsidRPr="005C3C0E" w:rsidRDefault="000172B6" w:rsidP="000172B6">
      <w:pPr>
        <w:rPr>
          <w:rFonts w:asciiTheme="majorHAnsi" w:hAnsiTheme="majorHAnsi"/>
          <w:b/>
        </w:rPr>
      </w:pPr>
      <w:r w:rsidRPr="005C3C0E">
        <w:rPr>
          <w:rFonts w:asciiTheme="majorHAnsi" w:hAnsiTheme="majorHAnsi"/>
          <w:b/>
        </w:rPr>
        <w:t>Matters arising from the minutes:</w:t>
      </w:r>
      <w:r w:rsidR="00DF22CC" w:rsidRPr="005C3C0E">
        <w:rPr>
          <w:rFonts w:asciiTheme="majorHAnsi" w:hAnsiTheme="majorHAnsi"/>
          <w:b/>
        </w:rPr>
        <w:t xml:space="preserve">   </w:t>
      </w:r>
    </w:p>
    <w:p w14:paraId="1795FBC5" w14:textId="77777777" w:rsidR="00DF22CC" w:rsidRPr="005C3C0E" w:rsidRDefault="00DF22CC" w:rsidP="00B17B23">
      <w:pPr>
        <w:rPr>
          <w:rFonts w:asciiTheme="majorHAnsi" w:hAnsiTheme="majorHAnsi"/>
        </w:rPr>
      </w:pPr>
    </w:p>
    <w:p w14:paraId="568A3428" w14:textId="509E6A24" w:rsidR="004B772A" w:rsidRPr="005C3C0E" w:rsidRDefault="000172B6" w:rsidP="00DF15BD">
      <w:pPr>
        <w:ind w:left="720"/>
        <w:rPr>
          <w:rFonts w:asciiTheme="majorHAnsi" w:hAnsiTheme="majorHAnsi"/>
        </w:rPr>
      </w:pPr>
      <w:r w:rsidRPr="005C3C0E">
        <w:rPr>
          <w:rFonts w:asciiTheme="majorHAnsi" w:hAnsiTheme="majorHAnsi"/>
          <w:b/>
        </w:rPr>
        <w:t>Playing field</w:t>
      </w:r>
      <w:r w:rsidRPr="005C3C0E">
        <w:rPr>
          <w:rFonts w:asciiTheme="majorHAnsi" w:hAnsiTheme="majorHAnsi"/>
        </w:rPr>
        <w:t xml:space="preserve"> – </w:t>
      </w:r>
      <w:r w:rsidR="007A751E" w:rsidRPr="005C3C0E">
        <w:rPr>
          <w:rFonts w:asciiTheme="majorHAnsi" w:hAnsiTheme="majorHAnsi"/>
        </w:rPr>
        <w:t>applications</w:t>
      </w:r>
      <w:r w:rsidR="00B4578B">
        <w:rPr>
          <w:rFonts w:asciiTheme="majorHAnsi" w:hAnsiTheme="majorHAnsi"/>
        </w:rPr>
        <w:t xml:space="preserve"> </w:t>
      </w:r>
      <w:r w:rsidR="004B772A" w:rsidRPr="005C3C0E">
        <w:rPr>
          <w:rFonts w:asciiTheme="majorHAnsi" w:hAnsiTheme="majorHAnsi"/>
        </w:rPr>
        <w:t>submitted</w:t>
      </w:r>
      <w:r w:rsidR="007A751E" w:rsidRPr="005C3C0E">
        <w:rPr>
          <w:rFonts w:asciiTheme="majorHAnsi" w:hAnsiTheme="majorHAnsi"/>
        </w:rPr>
        <w:t xml:space="preserve"> to the following funds</w:t>
      </w:r>
      <w:r w:rsidR="004B772A" w:rsidRPr="005C3C0E">
        <w:rPr>
          <w:rFonts w:asciiTheme="majorHAnsi" w:hAnsiTheme="majorHAnsi"/>
        </w:rPr>
        <w:t xml:space="preserve">: </w:t>
      </w:r>
    </w:p>
    <w:p w14:paraId="052C4BB4" w14:textId="77777777" w:rsidR="004B772A" w:rsidRPr="005C3C0E" w:rsidRDefault="004B772A" w:rsidP="00DF15BD">
      <w:pPr>
        <w:ind w:left="720"/>
        <w:rPr>
          <w:rFonts w:asciiTheme="majorHAnsi" w:hAnsiTheme="majorHAnsi"/>
        </w:rPr>
      </w:pPr>
    </w:p>
    <w:p w14:paraId="5625FB79" w14:textId="0EFFC4C4" w:rsidR="00C50421" w:rsidRPr="005C3C0E" w:rsidRDefault="007A751E" w:rsidP="00DF15BD">
      <w:pPr>
        <w:ind w:left="720"/>
        <w:rPr>
          <w:rFonts w:asciiTheme="majorHAnsi" w:hAnsiTheme="majorHAnsi"/>
        </w:rPr>
      </w:pPr>
      <w:r w:rsidRPr="005C3C0E">
        <w:rPr>
          <w:rFonts w:asciiTheme="majorHAnsi" w:hAnsiTheme="majorHAnsi"/>
        </w:rPr>
        <w:t>Legacy 2014</w:t>
      </w:r>
      <w:r w:rsidR="004B772A" w:rsidRPr="005C3C0E">
        <w:rPr>
          <w:rFonts w:asciiTheme="majorHAnsi" w:hAnsiTheme="majorHAnsi"/>
        </w:rPr>
        <w:t xml:space="preserve"> – Active Places Fund</w:t>
      </w:r>
    </w:p>
    <w:p w14:paraId="458E60A7" w14:textId="6CA6239B" w:rsidR="004B772A" w:rsidRPr="005C3C0E" w:rsidRDefault="004B772A" w:rsidP="00DF15BD">
      <w:pPr>
        <w:ind w:left="720"/>
        <w:rPr>
          <w:rFonts w:asciiTheme="majorHAnsi" w:hAnsiTheme="majorHAnsi"/>
        </w:rPr>
      </w:pPr>
      <w:r w:rsidRPr="005C3C0E">
        <w:rPr>
          <w:rFonts w:asciiTheme="majorHAnsi" w:hAnsiTheme="majorHAnsi"/>
        </w:rPr>
        <w:t>The Robertson Trust</w:t>
      </w:r>
    </w:p>
    <w:p w14:paraId="3CB0DDE1" w14:textId="5285152D" w:rsidR="004B772A" w:rsidRPr="005C3C0E" w:rsidRDefault="004B772A" w:rsidP="00DF15BD">
      <w:pPr>
        <w:ind w:left="720"/>
        <w:rPr>
          <w:rFonts w:asciiTheme="majorHAnsi" w:hAnsiTheme="majorHAnsi"/>
        </w:rPr>
      </w:pPr>
      <w:r w:rsidRPr="005C3C0E">
        <w:rPr>
          <w:rFonts w:asciiTheme="majorHAnsi" w:hAnsiTheme="majorHAnsi"/>
        </w:rPr>
        <w:t>Big Lottery – Developing Community Assets</w:t>
      </w:r>
    </w:p>
    <w:p w14:paraId="23DC29CC" w14:textId="77777777" w:rsidR="00391963" w:rsidRPr="005C3C0E" w:rsidRDefault="00391963" w:rsidP="00B17B23">
      <w:pPr>
        <w:rPr>
          <w:rFonts w:asciiTheme="majorHAnsi" w:hAnsiTheme="majorHAnsi"/>
        </w:rPr>
      </w:pPr>
    </w:p>
    <w:p w14:paraId="547E96F7" w14:textId="14E340FC" w:rsidR="004B772A" w:rsidRPr="005C3C0E" w:rsidRDefault="00391963" w:rsidP="004B772A">
      <w:pPr>
        <w:pStyle w:val="ListParagraph"/>
        <w:rPr>
          <w:rFonts w:asciiTheme="majorHAnsi" w:hAnsiTheme="majorHAnsi"/>
        </w:rPr>
      </w:pPr>
      <w:r w:rsidRPr="005C3C0E">
        <w:rPr>
          <w:rFonts w:asciiTheme="majorHAnsi" w:hAnsiTheme="majorHAnsi"/>
          <w:b/>
        </w:rPr>
        <w:t>Toilets</w:t>
      </w:r>
      <w:r w:rsidRPr="005C3C0E">
        <w:rPr>
          <w:rFonts w:asciiTheme="majorHAnsi" w:hAnsiTheme="majorHAnsi"/>
        </w:rPr>
        <w:t xml:space="preserve"> – </w:t>
      </w:r>
      <w:r w:rsidR="004B772A" w:rsidRPr="005C3C0E">
        <w:rPr>
          <w:rFonts w:asciiTheme="majorHAnsi" w:hAnsiTheme="majorHAnsi"/>
        </w:rPr>
        <w:t xml:space="preserve">it </w:t>
      </w:r>
      <w:proofErr w:type="gramStart"/>
      <w:r w:rsidR="004B772A" w:rsidRPr="005C3C0E">
        <w:rPr>
          <w:rFonts w:asciiTheme="majorHAnsi" w:hAnsiTheme="majorHAnsi"/>
        </w:rPr>
        <w:t>was agreed</w:t>
      </w:r>
      <w:proofErr w:type="gramEnd"/>
      <w:r w:rsidR="004B772A" w:rsidRPr="005C3C0E">
        <w:rPr>
          <w:rFonts w:asciiTheme="majorHAnsi" w:hAnsiTheme="majorHAnsi"/>
        </w:rPr>
        <w:t xml:space="preserve"> to spruce up the paintwork and tidy the grounds.  Painting will be weather-dependent, but we will t</w:t>
      </w:r>
      <w:r w:rsidR="00D56995">
        <w:rPr>
          <w:rFonts w:asciiTheme="majorHAnsi" w:hAnsiTheme="majorHAnsi"/>
        </w:rPr>
        <w:t xml:space="preserve">ry to fit it in before Easter.  The work will necessitate all or part of the toilet block </w:t>
      </w:r>
      <w:proofErr w:type="gramStart"/>
      <w:r w:rsidR="00A121C0">
        <w:rPr>
          <w:rFonts w:asciiTheme="majorHAnsi" w:hAnsiTheme="majorHAnsi"/>
        </w:rPr>
        <w:t>being</w:t>
      </w:r>
      <w:r w:rsidR="00D56995">
        <w:rPr>
          <w:rFonts w:asciiTheme="majorHAnsi" w:hAnsiTheme="majorHAnsi"/>
        </w:rPr>
        <w:t xml:space="preserve"> closed</w:t>
      </w:r>
      <w:proofErr w:type="gramEnd"/>
      <w:r w:rsidR="00EF71FD">
        <w:rPr>
          <w:rFonts w:asciiTheme="majorHAnsi" w:hAnsiTheme="majorHAnsi"/>
        </w:rPr>
        <w:t>, obviously for as short a</w:t>
      </w:r>
      <w:r w:rsidR="00D56995">
        <w:rPr>
          <w:rFonts w:asciiTheme="majorHAnsi" w:hAnsiTheme="majorHAnsi"/>
        </w:rPr>
        <w:t xml:space="preserve"> time as possible.  Might </w:t>
      </w:r>
      <w:r w:rsidR="004B772A" w:rsidRPr="005C3C0E">
        <w:rPr>
          <w:rFonts w:asciiTheme="majorHAnsi" w:hAnsiTheme="majorHAnsi"/>
        </w:rPr>
        <w:t>be a good idea to wait until the LSIC is open</w:t>
      </w:r>
      <w:r w:rsidR="00D56995">
        <w:rPr>
          <w:rFonts w:asciiTheme="majorHAnsi" w:hAnsiTheme="majorHAnsi"/>
        </w:rPr>
        <w:t xml:space="preserve"> (end of March)</w:t>
      </w:r>
      <w:r w:rsidR="004B772A" w:rsidRPr="005C3C0E">
        <w:rPr>
          <w:rFonts w:asciiTheme="majorHAnsi" w:hAnsiTheme="majorHAnsi"/>
        </w:rPr>
        <w:t xml:space="preserve">, as </w:t>
      </w:r>
      <w:r w:rsidR="00D56995">
        <w:rPr>
          <w:rFonts w:asciiTheme="majorHAnsi" w:hAnsiTheme="majorHAnsi"/>
        </w:rPr>
        <w:t>it could offer limited</w:t>
      </w:r>
      <w:r w:rsidR="004B772A" w:rsidRPr="005C3C0E">
        <w:rPr>
          <w:rFonts w:asciiTheme="majorHAnsi" w:hAnsiTheme="majorHAnsi"/>
        </w:rPr>
        <w:t xml:space="preserve"> alternative toilet provision</w:t>
      </w:r>
      <w:r w:rsidR="00D56995">
        <w:rPr>
          <w:rFonts w:asciiTheme="majorHAnsi" w:hAnsiTheme="majorHAnsi"/>
        </w:rPr>
        <w:t>.</w:t>
      </w:r>
      <w:r w:rsidR="00B4578B">
        <w:rPr>
          <w:rFonts w:asciiTheme="majorHAnsi" w:hAnsiTheme="majorHAnsi"/>
        </w:rPr>
        <w:t xml:space="preserve"> </w:t>
      </w:r>
    </w:p>
    <w:p w14:paraId="318EEF3C" w14:textId="53C5FD86" w:rsidR="00391963" w:rsidRPr="005C3C0E" w:rsidRDefault="004B772A" w:rsidP="004B772A">
      <w:pPr>
        <w:pStyle w:val="ListParagraph"/>
        <w:rPr>
          <w:rFonts w:asciiTheme="majorHAnsi" w:hAnsiTheme="majorHAnsi"/>
        </w:rPr>
      </w:pPr>
      <w:r w:rsidRPr="005C3C0E">
        <w:rPr>
          <w:rFonts w:asciiTheme="majorHAnsi" w:hAnsiTheme="majorHAnsi"/>
        </w:rPr>
        <w:t xml:space="preserve">Sam to investigate the Community </w:t>
      </w:r>
      <w:proofErr w:type="spellStart"/>
      <w:r w:rsidRPr="005C3C0E">
        <w:rPr>
          <w:rFonts w:asciiTheme="majorHAnsi" w:hAnsiTheme="majorHAnsi"/>
        </w:rPr>
        <w:t>RePaint</w:t>
      </w:r>
      <w:proofErr w:type="spellEnd"/>
      <w:r w:rsidRPr="005C3C0E">
        <w:rPr>
          <w:rFonts w:asciiTheme="majorHAnsi" w:hAnsiTheme="majorHAnsi"/>
        </w:rPr>
        <w:t xml:space="preserve"> scheme (a scheme which recycles surplus paint for use </w:t>
      </w:r>
      <w:r w:rsidR="00B4578B">
        <w:rPr>
          <w:rFonts w:asciiTheme="majorHAnsi" w:hAnsiTheme="majorHAnsi"/>
        </w:rPr>
        <w:t>in</w:t>
      </w:r>
      <w:r w:rsidRPr="005C3C0E">
        <w:rPr>
          <w:rFonts w:asciiTheme="majorHAnsi" w:hAnsiTheme="majorHAnsi"/>
        </w:rPr>
        <w:t xml:space="preserve"> community projects). </w:t>
      </w:r>
    </w:p>
    <w:p w14:paraId="2785AFBC" w14:textId="77777777" w:rsidR="005C3C0E" w:rsidRPr="005C3C0E" w:rsidRDefault="004B772A" w:rsidP="004B772A">
      <w:pPr>
        <w:pStyle w:val="ListParagraph"/>
        <w:rPr>
          <w:rFonts w:asciiTheme="majorHAnsi" w:hAnsiTheme="majorHAnsi"/>
        </w:rPr>
      </w:pPr>
      <w:proofErr w:type="gramStart"/>
      <w:r w:rsidRPr="005C3C0E">
        <w:rPr>
          <w:rFonts w:asciiTheme="majorHAnsi" w:hAnsiTheme="majorHAnsi"/>
        </w:rPr>
        <w:t>Sam has measured up and will produce a floor plan of the toilets, with a view to their re-design.</w:t>
      </w:r>
      <w:proofErr w:type="gramEnd"/>
      <w:r w:rsidR="005C3C0E" w:rsidRPr="005C3C0E">
        <w:rPr>
          <w:rFonts w:asciiTheme="majorHAnsi" w:hAnsiTheme="majorHAnsi"/>
        </w:rPr>
        <w:tab/>
      </w:r>
      <w:r w:rsidR="005C3C0E" w:rsidRPr="005C3C0E">
        <w:rPr>
          <w:rFonts w:asciiTheme="majorHAnsi" w:hAnsiTheme="majorHAnsi"/>
        </w:rPr>
        <w:tab/>
      </w:r>
    </w:p>
    <w:p w14:paraId="180D6EC7" w14:textId="05F7B6CE" w:rsidR="004B772A" w:rsidRDefault="005C3C0E" w:rsidP="004B772A">
      <w:pPr>
        <w:pStyle w:val="ListParagraph"/>
        <w:rPr>
          <w:rFonts w:asciiTheme="majorHAnsi" w:hAnsiTheme="majorHAnsi"/>
          <w:i/>
        </w:rPr>
      </w:pPr>
      <w:r w:rsidRPr="005C3C0E">
        <w:rPr>
          <w:rFonts w:asciiTheme="majorHAnsi" w:hAnsiTheme="majorHAnsi"/>
        </w:rPr>
        <w:tab/>
      </w:r>
      <w:r w:rsidRPr="005C3C0E">
        <w:rPr>
          <w:rFonts w:asciiTheme="majorHAnsi" w:hAnsiTheme="majorHAnsi"/>
        </w:rPr>
        <w:tab/>
      </w:r>
      <w:r w:rsidRPr="005C3C0E">
        <w:rPr>
          <w:rFonts w:asciiTheme="majorHAnsi" w:hAnsiTheme="majorHAnsi"/>
        </w:rPr>
        <w:tab/>
      </w:r>
      <w:r w:rsidRPr="005C3C0E">
        <w:rPr>
          <w:rFonts w:asciiTheme="majorHAnsi" w:hAnsiTheme="majorHAnsi"/>
        </w:rPr>
        <w:tab/>
      </w:r>
      <w:r w:rsidRPr="005C3C0E">
        <w:rPr>
          <w:rFonts w:asciiTheme="majorHAnsi" w:hAnsiTheme="majorHAnsi"/>
        </w:rPr>
        <w:tab/>
      </w:r>
      <w:r w:rsidRPr="005C3C0E">
        <w:rPr>
          <w:rFonts w:asciiTheme="majorHAnsi" w:hAnsiTheme="majorHAnsi"/>
        </w:rPr>
        <w:tab/>
      </w:r>
      <w:r w:rsidRPr="005C3C0E">
        <w:rPr>
          <w:rFonts w:asciiTheme="majorHAnsi" w:hAnsiTheme="majorHAnsi"/>
          <w:b/>
          <w:i/>
        </w:rPr>
        <w:t>Action:</w:t>
      </w:r>
      <w:r w:rsidRPr="005C3C0E">
        <w:rPr>
          <w:rFonts w:asciiTheme="majorHAnsi" w:hAnsiTheme="majorHAnsi"/>
          <w:i/>
        </w:rPr>
        <w:t xml:space="preserve"> Sam – paint &amp; floor plan</w:t>
      </w:r>
    </w:p>
    <w:p w14:paraId="69B50B67" w14:textId="77777777" w:rsidR="00D56995" w:rsidRPr="00D56995" w:rsidRDefault="00D56995" w:rsidP="004B772A">
      <w:pPr>
        <w:pStyle w:val="ListParagraph"/>
        <w:rPr>
          <w:rFonts w:asciiTheme="majorHAnsi" w:hAnsiTheme="majorHAnsi"/>
        </w:rPr>
      </w:pPr>
    </w:p>
    <w:p w14:paraId="61F5526A" w14:textId="4E263973" w:rsidR="00D56995" w:rsidRDefault="00D56995" w:rsidP="004B772A">
      <w:pPr>
        <w:pStyle w:val="ListParagraph"/>
        <w:rPr>
          <w:rFonts w:asciiTheme="majorHAnsi" w:hAnsiTheme="majorHAnsi"/>
        </w:rPr>
      </w:pPr>
      <w:r>
        <w:rPr>
          <w:rFonts w:asciiTheme="majorHAnsi" w:hAnsiTheme="majorHAnsi"/>
          <w:b/>
        </w:rPr>
        <w:t xml:space="preserve">Playing field wall – </w:t>
      </w:r>
      <w:r>
        <w:rPr>
          <w:rFonts w:asciiTheme="majorHAnsi" w:hAnsiTheme="majorHAnsi"/>
        </w:rPr>
        <w:t xml:space="preserve">Hugh had received two quotes for the wall. Both were very similar, and it was decided to accept Tam Kinsella’s quote as it was felt he had more experience with dry stone walling.  Wall to </w:t>
      </w:r>
      <w:proofErr w:type="gramStart"/>
      <w:r>
        <w:rPr>
          <w:rFonts w:asciiTheme="majorHAnsi" w:hAnsiTheme="majorHAnsi"/>
        </w:rPr>
        <w:t>be rebuilt</w:t>
      </w:r>
      <w:proofErr w:type="gramEnd"/>
      <w:r>
        <w:rPr>
          <w:rFonts w:asciiTheme="majorHAnsi" w:hAnsiTheme="majorHAnsi"/>
        </w:rPr>
        <w:t xml:space="preserve"> with no access point onto Rhu road. </w:t>
      </w:r>
      <w:r w:rsidR="00507442">
        <w:rPr>
          <w:rFonts w:asciiTheme="majorHAnsi" w:hAnsiTheme="majorHAnsi"/>
        </w:rPr>
        <w:t xml:space="preserve">Some discussion took place about the possibility of using the wall repair as part of the crofting course which Joyce is co-ordinating locally, but it was agreed that there </w:t>
      </w:r>
      <w:proofErr w:type="gramStart"/>
      <w:r w:rsidR="00507442">
        <w:rPr>
          <w:rFonts w:asciiTheme="majorHAnsi" w:hAnsiTheme="majorHAnsi"/>
        </w:rPr>
        <w:t>wasn’t</w:t>
      </w:r>
      <w:proofErr w:type="gramEnd"/>
      <w:r w:rsidR="00507442">
        <w:rPr>
          <w:rFonts w:asciiTheme="majorHAnsi" w:hAnsiTheme="majorHAnsi"/>
        </w:rPr>
        <w:t xml:space="preserve"> a suitable section for this.</w:t>
      </w:r>
    </w:p>
    <w:p w14:paraId="23C6E2B2" w14:textId="7CF4314C" w:rsidR="00D56995" w:rsidRPr="00D56995" w:rsidRDefault="00507442" w:rsidP="004B772A">
      <w:pPr>
        <w:pStyle w:val="ListParagraph"/>
        <w:rPr>
          <w:rFonts w:asciiTheme="majorHAnsi" w:hAnsiTheme="majorHAnsi"/>
          <w:i/>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D56995" w:rsidRPr="00D56995">
        <w:rPr>
          <w:rFonts w:asciiTheme="majorHAnsi" w:hAnsiTheme="majorHAnsi"/>
          <w:b/>
          <w:i/>
        </w:rPr>
        <w:t>Action:</w:t>
      </w:r>
      <w:r w:rsidR="00D56995" w:rsidRPr="00D56995">
        <w:rPr>
          <w:rFonts w:asciiTheme="majorHAnsi" w:hAnsiTheme="majorHAnsi"/>
          <w:i/>
        </w:rPr>
        <w:t xml:space="preserve"> Hugh to contact Tam</w:t>
      </w:r>
      <w:r>
        <w:rPr>
          <w:rFonts w:asciiTheme="majorHAnsi" w:hAnsiTheme="majorHAnsi"/>
          <w:i/>
        </w:rPr>
        <w:t xml:space="preserve"> to confirm </w:t>
      </w:r>
    </w:p>
    <w:p w14:paraId="24E4C7BF" w14:textId="77777777" w:rsidR="00800F9F" w:rsidRPr="005C3C0E" w:rsidRDefault="00800F9F" w:rsidP="00800F9F">
      <w:pPr>
        <w:pStyle w:val="ListParagraph"/>
        <w:rPr>
          <w:rFonts w:asciiTheme="majorHAnsi" w:hAnsiTheme="majorHAnsi"/>
        </w:rPr>
      </w:pPr>
    </w:p>
    <w:p w14:paraId="5C1AB77D" w14:textId="07FE2BFA" w:rsidR="00B34E2B" w:rsidRPr="005C3C0E" w:rsidRDefault="007F5819" w:rsidP="005C3C0E">
      <w:pPr>
        <w:pStyle w:val="ListParagraph"/>
        <w:rPr>
          <w:rFonts w:asciiTheme="majorHAnsi" w:hAnsiTheme="majorHAnsi"/>
          <w:b/>
        </w:rPr>
      </w:pPr>
      <w:r w:rsidRPr="005C3C0E">
        <w:rPr>
          <w:rFonts w:asciiTheme="majorHAnsi" w:hAnsiTheme="majorHAnsi"/>
          <w:b/>
        </w:rPr>
        <w:t xml:space="preserve">LSIC – </w:t>
      </w:r>
    </w:p>
    <w:p w14:paraId="3CE9C912" w14:textId="6DE40428" w:rsidR="00B34E2B" w:rsidRDefault="00EF71FD" w:rsidP="00DF15BD">
      <w:pPr>
        <w:pStyle w:val="ListParagraph"/>
        <w:numPr>
          <w:ilvl w:val="0"/>
          <w:numId w:val="3"/>
        </w:numPr>
        <w:rPr>
          <w:rFonts w:asciiTheme="majorHAnsi" w:hAnsiTheme="majorHAnsi"/>
        </w:rPr>
      </w:pPr>
      <w:r>
        <w:rPr>
          <w:rFonts w:asciiTheme="majorHAnsi" w:hAnsiTheme="majorHAnsi"/>
        </w:rPr>
        <w:t>Success of LSIC</w:t>
      </w:r>
      <w:r w:rsidR="00B34E2B">
        <w:rPr>
          <w:rFonts w:asciiTheme="majorHAnsi" w:hAnsiTheme="majorHAnsi"/>
        </w:rPr>
        <w:t xml:space="preserve"> </w:t>
      </w:r>
      <w:r w:rsidR="00A121C0">
        <w:rPr>
          <w:rFonts w:asciiTheme="majorHAnsi" w:hAnsiTheme="majorHAnsi"/>
        </w:rPr>
        <w:t>–</w:t>
      </w:r>
      <w:r w:rsidR="00B34E2B">
        <w:rPr>
          <w:rFonts w:asciiTheme="majorHAnsi" w:hAnsiTheme="majorHAnsi"/>
        </w:rPr>
        <w:t xml:space="preserve"> </w:t>
      </w:r>
      <w:r w:rsidR="00A121C0">
        <w:rPr>
          <w:rFonts w:asciiTheme="majorHAnsi" w:hAnsiTheme="majorHAnsi"/>
        </w:rPr>
        <w:t xml:space="preserve">LSIC is generating </w:t>
      </w:r>
      <w:r w:rsidR="00B34E2B">
        <w:rPr>
          <w:rFonts w:asciiTheme="majorHAnsi" w:hAnsiTheme="majorHAnsi"/>
        </w:rPr>
        <w:t xml:space="preserve">sufficient funds </w:t>
      </w:r>
      <w:r w:rsidR="00A121C0">
        <w:rPr>
          <w:rFonts w:asciiTheme="majorHAnsi" w:hAnsiTheme="majorHAnsi"/>
        </w:rPr>
        <w:t xml:space="preserve">to support other small </w:t>
      </w:r>
      <w:r w:rsidR="00B34E2B">
        <w:rPr>
          <w:rFonts w:asciiTheme="majorHAnsi" w:hAnsiTheme="majorHAnsi"/>
        </w:rPr>
        <w:t xml:space="preserve">community projects – for example, the playing field wall </w:t>
      </w:r>
      <w:r w:rsidR="00A121C0">
        <w:rPr>
          <w:rFonts w:asciiTheme="majorHAnsi" w:hAnsiTheme="majorHAnsi"/>
        </w:rPr>
        <w:t xml:space="preserve">rebuild </w:t>
      </w:r>
      <w:proofErr w:type="gramStart"/>
      <w:r w:rsidR="00B34E2B">
        <w:rPr>
          <w:rFonts w:asciiTheme="majorHAnsi" w:hAnsiTheme="majorHAnsi"/>
        </w:rPr>
        <w:t>will be paid for</w:t>
      </w:r>
      <w:proofErr w:type="gramEnd"/>
      <w:r w:rsidR="00B34E2B">
        <w:rPr>
          <w:rFonts w:asciiTheme="majorHAnsi" w:hAnsiTheme="majorHAnsi"/>
        </w:rPr>
        <w:t xml:space="preserve"> from these funds. </w:t>
      </w:r>
      <w:r w:rsidR="00A121C0">
        <w:rPr>
          <w:rFonts w:asciiTheme="majorHAnsi" w:hAnsiTheme="majorHAnsi"/>
        </w:rPr>
        <w:t>This needs to be publicised more widely in the community.</w:t>
      </w:r>
    </w:p>
    <w:p w14:paraId="37741937" w14:textId="77777777" w:rsidR="00507442" w:rsidRPr="00507442" w:rsidRDefault="00507442" w:rsidP="00507442">
      <w:pPr>
        <w:rPr>
          <w:rFonts w:asciiTheme="majorHAnsi" w:hAnsiTheme="majorHAnsi"/>
        </w:rPr>
      </w:pPr>
    </w:p>
    <w:p w14:paraId="30606E81" w14:textId="538F37F1" w:rsidR="005C3C0E" w:rsidRPr="005C3C0E" w:rsidRDefault="005C3C0E" w:rsidP="00DF15BD">
      <w:pPr>
        <w:pStyle w:val="ListParagraph"/>
        <w:numPr>
          <w:ilvl w:val="0"/>
          <w:numId w:val="3"/>
        </w:numPr>
        <w:rPr>
          <w:rFonts w:asciiTheme="majorHAnsi" w:hAnsiTheme="majorHAnsi"/>
        </w:rPr>
      </w:pPr>
      <w:r w:rsidRPr="005C3C0E">
        <w:rPr>
          <w:rFonts w:asciiTheme="majorHAnsi" w:hAnsiTheme="majorHAnsi"/>
          <w:b/>
        </w:rPr>
        <w:t>Neolithic stone</w:t>
      </w:r>
      <w:r w:rsidRPr="005C3C0E">
        <w:rPr>
          <w:rFonts w:asciiTheme="majorHAnsi" w:hAnsiTheme="majorHAnsi"/>
        </w:rPr>
        <w:t xml:space="preserve"> – display - plinth and lights </w:t>
      </w:r>
      <w:proofErr w:type="gramStart"/>
      <w:r w:rsidRPr="005C3C0E">
        <w:rPr>
          <w:rFonts w:asciiTheme="majorHAnsi" w:hAnsiTheme="majorHAnsi"/>
        </w:rPr>
        <w:t>have been ordered</w:t>
      </w:r>
      <w:proofErr w:type="gramEnd"/>
      <w:r w:rsidRPr="005C3C0E">
        <w:rPr>
          <w:rFonts w:asciiTheme="majorHAnsi" w:hAnsiTheme="majorHAnsi"/>
        </w:rPr>
        <w:t>.  Archaeologists from RCAHMS will be visiting the LSIC to photograph the stone for their records.</w:t>
      </w:r>
    </w:p>
    <w:p w14:paraId="1B2EFD11" w14:textId="5449866C" w:rsidR="00DF15BD" w:rsidRPr="005C3C0E" w:rsidRDefault="005C3C0E" w:rsidP="005C3C0E">
      <w:pPr>
        <w:pStyle w:val="ListParagraph"/>
        <w:rPr>
          <w:rFonts w:asciiTheme="majorHAnsi" w:hAnsiTheme="majorHAnsi"/>
        </w:rPr>
      </w:pPr>
      <w:r w:rsidRPr="005C3C0E">
        <w:rPr>
          <w:rFonts w:asciiTheme="majorHAnsi" w:hAnsiTheme="majorHAnsi"/>
        </w:rPr>
        <w:lastRenderedPageBreak/>
        <w:t xml:space="preserve">Alison </w:t>
      </w:r>
      <w:r w:rsidR="00507442">
        <w:rPr>
          <w:rFonts w:asciiTheme="majorHAnsi" w:hAnsiTheme="majorHAnsi"/>
        </w:rPr>
        <w:t xml:space="preserve">gave an update on the </w:t>
      </w:r>
      <w:r w:rsidRPr="005C3C0E">
        <w:rPr>
          <w:rFonts w:asciiTheme="majorHAnsi" w:hAnsiTheme="majorHAnsi"/>
        </w:rPr>
        <w:t xml:space="preserve">progress made by the </w:t>
      </w:r>
      <w:r w:rsidRPr="005C3C0E">
        <w:rPr>
          <w:rFonts w:asciiTheme="majorHAnsi" w:hAnsiTheme="majorHAnsi"/>
          <w:b/>
        </w:rPr>
        <w:t>Rhutling project</w:t>
      </w:r>
      <w:r w:rsidRPr="005C3C0E">
        <w:rPr>
          <w:rFonts w:asciiTheme="majorHAnsi" w:hAnsiTheme="majorHAnsi"/>
        </w:rPr>
        <w:t xml:space="preserve">, and </w:t>
      </w:r>
      <w:r w:rsidR="00507442">
        <w:rPr>
          <w:rFonts w:asciiTheme="majorHAnsi" w:hAnsiTheme="majorHAnsi"/>
        </w:rPr>
        <w:t xml:space="preserve">described </w:t>
      </w:r>
      <w:r w:rsidRPr="005C3C0E">
        <w:rPr>
          <w:rFonts w:asciiTheme="majorHAnsi" w:hAnsiTheme="majorHAnsi"/>
        </w:rPr>
        <w:t>the fascinating picture which is building up of the many settlements on the Rhu Peninsula.</w:t>
      </w:r>
      <w:r w:rsidR="00EF71FD">
        <w:rPr>
          <w:rFonts w:asciiTheme="majorHAnsi" w:hAnsiTheme="majorHAnsi"/>
        </w:rPr>
        <w:t xml:space="preserve"> This is </w:t>
      </w:r>
      <w:r w:rsidR="00507442">
        <w:rPr>
          <w:rFonts w:asciiTheme="majorHAnsi" w:hAnsiTheme="majorHAnsi"/>
        </w:rPr>
        <w:t>a very significant</w:t>
      </w:r>
      <w:r w:rsidR="00EF71FD">
        <w:rPr>
          <w:rFonts w:asciiTheme="majorHAnsi" w:hAnsiTheme="majorHAnsi"/>
        </w:rPr>
        <w:t xml:space="preserve"> part of Arisaig’s history.</w:t>
      </w:r>
    </w:p>
    <w:p w14:paraId="3DF951ED" w14:textId="3F1424C0" w:rsidR="00B34E2B" w:rsidRPr="00507442" w:rsidRDefault="005C3C0E" w:rsidP="00507442">
      <w:pPr>
        <w:pStyle w:val="ListParagraph"/>
        <w:rPr>
          <w:rFonts w:asciiTheme="majorHAnsi" w:hAnsiTheme="majorHAnsi"/>
          <w:i/>
        </w:rPr>
      </w:pPr>
      <w:r w:rsidRPr="005C3C0E">
        <w:rPr>
          <w:rFonts w:asciiTheme="majorHAnsi" w:hAnsiTheme="majorHAnsi"/>
        </w:rPr>
        <w:tab/>
      </w:r>
      <w:r w:rsidRPr="005C3C0E">
        <w:rPr>
          <w:rFonts w:asciiTheme="majorHAnsi" w:hAnsiTheme="majorHAnsi"/>
        </w:rPr>
        <w:tab/>
      </w:r>
      <w:r w:rsidRPr="005C3C0E">
        <w:rPr>
          <w:rFonts w:asciiTheme="majorHAnsi" w:hAnsiTheme="majorHAnsi"/>
        </w:rPr>
        <w:tab/>
      </w:r>
      <w:r w:rsidRPr="005C3C0E">
        <w:rPr>
          <w:rFonts w:asciiTheme="majorHAnsi" w:hAnsiTheme="majorHAnsi"/>
        </w:rPr>
        <w:tab/>
      </w:r>
      <w:r w:rsidRPr="005C3C0E">
        <w:rPr>
          <w:rFonts w:asciiTheme="majorHAnsi" w:hAnsiTheme="majorHAnsi"/>
        </w:rPr>
        <w:tab/>
      </w:r>
      <w:r w:rsidRPr="005C3C0E">
        <w:rPr>
          <w:rFonts w:asciiTheme="majorHAnsi" w:hAnsiTheme="majorHAnsi"/>
          <w:b/>
          <w:i/>
        </w:rPr>
        <w:t>Action:</w:t>
      </w:r>
      <w:r w:rsidRPr="005C3C0E">
        <w:rPr>
          <w:rFonts w:asciiTheme="majorHAnsi" w:hAnsiTheme="majorHAnsi"/>
          <w:i/>
        </w:rPr>
        <w:t xml:space="preserve"> Alison – email Rhu settlement map</w:t>
      </w:r>
    </w:p>
    <w:p w14:paraId="20C8D31B" w14:textId="77777777" w:rsidR="00B34E2B" w:rsidRDefault="00B34E2B" w:rsidP="00B17B23">
      <w:pPr>
        <w:rPr>
          <w:rFonts w:asciiTheme="majorHAnsi" w:hAnsiTheme="majorHAnsi"/>
          <w:b/>
        </w:rPr>
      </w:pPr>
    </w:p>
    <w:p w14:paraId="5633B755" w14:textId="32B83A42" w:rsidR="00735A37" w:rsidRPr="005C3C0E" w:rsidRDefault="00D806D8" w:rsidP="00B17B23">
      <w:pPr>
        <w:rPr>
          <w:rFonts w:asciiTheme="majorHAnsi" w:hAnsiTheme="majorHAnsi"/>
          <w:b/>
        </w:rPr>
      </w:pPr>
      <w:r>
        <w:rPr>
          <w:rFonts w:asciiTheme="majorHAnsi" w:hAnsiTheme="majorHAnsi"/>
          <w:b/>
        </w:rPr>
        <w:tab/>
      </w:r>
      <w:r w:rsidR="00B175CC" w:rsidRPr="005C3C0E">
        <w:rPr>
          <w:rFonts w:asciiTheme="majorHAnsi" w:hAnsiTheme="majorHAnsi"/>
          <w:b/>
        </w:rPr>
        <w:t>Treasurer’s report:</w:t>
      </w:r>
    </w:p>
    <w:p w14:paraId="7B7F6729" w14:textId="77777777" w:rsidR="00C50421" w:rsidRPr="005C3C0E" w:rsidRDefault="00C50421" w:rsidP="00B17B23">
      <w:pPr>
        <w:rPr>
          <w:rFonts w:asciiTheme="majorHAnsi" w:hAnsiTheme="majorHAnsi"/>
        </w:rPr>
      </w:pPr>
    </w:p>
    <w:p w14:paraId="70F961A7" w14:textId="24F8A696" w:rsidR="007D79EB" w:rsidRPr="005C3C0E" w:rsidRDefault="00C50421" w:rsidP="00B17B23">
      <w:pPr>
        <w:rPr>
          <w:rFonts w:asciiTheme="majorHAnsi" w:hAnsiTheme="majorHAnsi"/>
        </w:rPr>
      </w:pPr>
      <w:r w:rsidRPr="005C3C0E">
        <w:rPr>
          <w:rFonts w:asciiTheme="majorHAnsi" w:hAnsiTheme="majorHAnsi"/>
        </w:rPr>
        <w:t xml:space="preserve">Gordon Stewart </w:t>
      </w:r>
      <w:r w:rsidR="00B175CC" w:rsidRPr="005C3C0E">
        <w:rPr>
          <w:rFonts w:asciiTheme="majorHAnsi" w:hAnsiTheme="majorHAnsi"/>
        </w:rPr>
        <w:t xml:space="preserve">gave </w:t>
      </w:r>
      <w:r w:rsidR="00AA34AD" w:rsidRPr="005C3C0E">
        <w:rPr>
          <w:rFonts w:asciiTheme="majorHAnsi" w:hAnsiTheme="majorHAnsi"/>
        </w:rPr>
        <w:t xml:space="preserve">the financial update: </w:t>
      </w:r>
    </w:p>
    <w:p w14:paraId="68181E51" w14:textId="7B4A2AEA" w:rsidR="007D79EB" w:rsidRDefault="007D79EB" w:rsidP="00B17B23">
      <w:pPr>
        <w:rPr>
          <w:rFonts w:asciiTheme="majorHAnsi" w:hAnsiTheme="majorHAnsi"/>
        </w:rPr>
      </w:pPr>
      <w:r w:rsidRPr="005C3C0E">
        <w:rPr>
          <w:rFonts w:asciiTheme="majorHAnsi" w:hAnsiTheme="majorHAnsi"/>
        </w:rPr>
        <w:tab/>
      </w:r>
      <w:r w:rsidRPr="005C3C0E">
        <w:rPr>
          <w:rFonts w:asciiTheme="majorHAnsi" w:hAnsiTheme="majorHAnsi"/>
        </w:rPr>
        <w:tab/>
      </w:r>
      <w:r w:rsidRPr="005C3C0E">
        <w:rPr>
          <w:rFonts w:asciiTheme="majorHAnsi" w:hAnsiTheme="majorHAnsi"/>
        </w:rPr>
        <w:tab/>
        <w:t xml:space="preserve">Unrestricted </w:t>
      </w:r>
      <w:r w:rsidRPr="005C3C0E">
        <w:rPr>
          <w:rFonts w:asciiTheme="majorHAnsi" w:hAnsiTheme="majorHAnsi"/>
        </w:rPr>
        <w:tab/>
      </w:r>
      <w:r w:rsidR="00AA34AD" w:rsidRPr="005C3C0E">
        <w:rPr>
          <w:rFonts w:asciiTheme="majorHAnsi" w:hAnsiTheme="majorHAnsi"/>
        </w:rPr>
        <w:tab/>
      </w:r>
      <w:r w:rsidRPr="005C3C0E">
        <w:rPr>
          <w:rFonts w:asciiTheme="majorHAnsi" w:hAnsiTheme="majorHAnsi"/>
        </w:rPr>
        <w:t>Playing field</w:t>
      </w:r>
      <w:r w:rsidRPr="005C3C0E">
        <w:rPr>
          <w:rFonts w:asciiTheme="majorHAnsi" w:hAnsiTheme="majorHAnsi"/>
        </w:rPr>
        <w:tab/>
      </w:r>
      <w:r w:rsidRPr="005C3C0E">
        <w:rPr>
          <w:rFonts w:asciiTheme="majorHAnsi" w:hAnsiTheme="majorHAnsi"/>
        </w:rPr>
        <w:tab/>
        <w:t>Toilets</w:t>
      </w:r>
    </w:p>
    <w:p w14:paraId="181C068E" w14:textId="64050113" w:rsidR="00B34E2B" w:rsidRDefault="00B34E2B" w:rsidP="00B17B23">
      <w:pPr>
        <w:rPr>
          <w:rFonts w:asciiTheme="majorHAnsi" w:hAnsiTheme="majorHAnsi"/>
        </w:rPr>
      </w:pPr>
      <w:r>
        <w:rPr>
          <w:rFonts w:asciiTheme="majorHAnsi" w:hAnsiTheme="majorHAnsi"/>
        </w:rPr>
        <w:t>Current balances:</w:t>
      </w:r>
      <w:r>
        <w:rPr>
          <w:rFonts w:asciiTheme="majorHAnsi" w:hAnsiTheme="majorHAnsi"/>
        </w:rPr>
        <w:tab/>
      </w:r>
      <w:r w:rsidRPr="00B34E2B">
        <w:rPr>
          <w:rFonts w:asciiTheme="majorHAnsi" w:hAnsiTheme="majorHAnsi"/>
        </w:rPr>
        <w:t xml:space="preserve">£2,427.12 </w:t>
      </w:r>
      <w:r w:rsidRPr="00B34E2B">
        <w:rPr>
          <w:rFonts w:asciiTheme="majorHAnsi" w:hAnsiTheme="majorHAnsi"/>
        </w:rPr>
        <w:tab/>
      </w:r>
      <w:r>
        <w:rPr>
          <w:rFonts w:asciiTheme="majorHAnsi" w:hAnsiTheme="majorHAnsi"/>
        </w:rPr>
        <w:tab/>
        <w:t xml:space="preserve"> £2,034.74 </w:t>
      </w:r>
      <w:r>
        <w:rPr>
          <w:rFonts w:asciiTheme="majorHAnsi" w:hAnsiTheme="majorHAnsi"/>
        </w:rPr>
        <w:tab/>
      </w:r>
      <w:r>
        <w:rPr>
          <w:rFonts w:asciiTheme="majorHAnsi" w:hAnsiTheme="majorHAnsi"/>
        </w:rPr>
        <w:tab/>
      </w:r>
      <w:r w:rsidRPr="00B34E2B">
        <w:rPr>
          <w:rFonts w:asciiTheme="majorHAnsi" w:hAnsiTheme="majorHAnsi"/>
        </w:rPr>
        <w:t xml:space="preserve">£5,592.61 </w:t>
      </w:r>
      <w:r w:rsidRPr="00B34E2B">
        <w:rPr>
          <w:rFonts w:asciiTheme="majorHAnsi" w:hAnsiTheme="majorHAnsi"/>
        </w:rPr>
        <w:tab/>
      </w:r>
      <w:r w:rsidRPr="00B34E2B">
        <w:rPr>
          <w:rFonts w:asciiTheme="majorHAnsi" w:hAnsiTheme="majorHAnsi"/>
        </w:rPr>
        <w:tab/>
        <w:t xml:space="preserve"> </w:t>
      </w:r>
    </w:p>
    <w:p w14:paraId="063443F7" w14:textId="77777777" w:rsidR="00B34E2B" w:rsidRPr="005C3C0E" w:rsidRDefault="00B34E2B" w:rsidP="00B17B23">
      <w:pPr>
        <w:rPr>
          <w:rFonts w:asciiTheme="majorHAnsi" w:hAnsiTheme="majorHAnsi"/>
        </w:rPr>
      </w:pPr>
    </w:p>
    <w:p w14:paraId="78CDFC4D" w14:textId="342B285A" w:rsidR="00B4578B" w:rsidRPr="00D806D8" w:rsidRDefault="00B4578B" w:rsidP="00D806D8">
      <w:pPr>
        <w:tabs>
          <w:tab w:val="left" w:pos="0"/>
        </w:tabs>
        <w:rPr>
          <w:rFonts w:asciiTheme="majorHAnsi" w:hAnsiTheme="majorHAnsi"/>
          <w:b/>
        </w:rPr>
      </w:pPr>
      <w:proofErr w:type="gramStart"/>
      <w:r w:rsidRPr="005C3C0E">
        <w:rPr>
          <w:rFonts w:asciiTheme="majorHAnsi" w:hAnsiTheme="majorHAnsi"/>
          <w:b/>
        </w:rPr>
        <w:t>other</w:t>
      </w:r>
      <w:proofErr w:type="gramEnd"/>
      <w:r w:rsidRPr="005C3C0E">
        <w:rPr>
          <w:rFonts w:asciiTheme="majorHAnsi" w:hAnsiTheme="majorHAnsi"/>
          <w:b/>
        </w:rPr>
        <w:t>:</w:t>
      </w:r>
      <w:r w:rsidR="00D806D8">
        <w:rPr>
          <w:rFonts w:asciiTheme="majorHAnsi" w:hAnsiTheme="majorHAnsi"/>
          <w:b/>
        </w:rPr>
        <w:t xml:space="preserve"> </w:t>
      </w:r>
      <w:bookmarkStart w:id="0" w:name="_GoBack"/>
      <w:bookmarkEnd w:id="0"/>
      <w:r w:rsidRPr="00B4578B">
        <w:rPr>
          <w:rFonts w:asciiTheme="majorHAnsi" w:hAnsiTheme="majorHAnsi"/>
        </w:rPr>
        <w:t xml:space="preserve">HIE end of project </w:t>
      </w:r>
      <w:r w:rsidR="00E7717A">
        <w:rPr>
          <w:rFonts w:asciiTheme="majorHAnsi" w:hAnsiTheme="majorHAnsi"/>
        </w:rPr>
        <w:t xml:space="preserve">phase 2 </w:t>
      </w:r>
      <w:r w:rsidRPr="00B4578B">
        <w:rPr>
          <w:rFonts w:asciiTheme="majorHAnsi" w:hAnsiTheme="majorHAnsi"/>
        </w:rPr>
        <w:t>claim and report</w:t>
      </w:r>
      <w:r w:rsidRPr="005C3C0E">
        <w:rPr>
          <w:rFonts w:asciiTheme="majorHAnsi" w:hAnsiTheme="majorHAnsi"/>
          <w:i/>
        </w:rPr>
        <w:t xml:space="preserve"> –</w:t>
      </w:r>
      <w:r w:rsidRPr="005C3C0E">
        <w:rPr>
          <w:rFonts w:asciiTheme="majorHAnsi" w:hAnsiTheme="majorHAnsi"/>
        </w:rPr>
        <w:t xml:space="preserve"> submitted end of January</w:t>
      </w:r>
      <w:r>
        <w:rPr>
          <w:rFonts w:asciiTheme="majorHAnsi" w:hAnsiTheme="majorHAnsi"/>
        </w:rPr>
        <w:t xml:space="preserve"> 2013</w:t>
      </w:r>
      <w:r w:rsidRPr="005C3C0E">
        <w:rPr>
          <w:rFonts w:asciiTheme="majorHAnsi" w:hAnsiTheme="majorHAnsi"/>
        </w:rPr>
        <w:t>. Approved and paid in full.</w:t>
      </w:r>
      <w:r>
        <w:rPr>
          <w:rFonts w:asciiTheme="majorHAnsi" w:hAnsiTheme="majorHAnsi"/>
        </w:rPr>
        <w:t xml:space="preserve"> Final project report due </w:t>
      </w:r>
      <w:r w:rsidR="00E7717A">
        <w:rPr>
          <w:rFonts w:asciiTheme="majorHAnsi" w:hAnsiTheme="majorHAnsi"/>
        </w:rPr>
        <w:t xml:space="preserve">before </w:t>
      </w:r>
      <w:r>
        <w:rPr>
          <w:rFonts w:asciiTheme="majorHAnsi" w:hAnsiTheme="majorHAnsi"/>
        </w:rPr>
        <w:t>31.07.2014</w:t>
      </w:r>
    </w:p>
    <w:p w14:paraId="7C5C15B7" w14:textId="77777777" w:rsidR="007D79EB" w:rsidRPr="005C3C0E" w:rsidRDefault="007D79EB" w:rsidP="00B17B23">
      <w:pPr>
        <w:rPr>
          <w:rFonts w:asciiTheme="majorHAnsi" w:hAnsiTheme="majorHAnsi"/>
        </w:rPr>
      </w:pPr>
    </w:p>
    <w:p w14:paraId="26144A04" w14:textId="73C8C602" w:rsidR="00735A37" w:rsidRDefault="00E7717A" w:rsidP="00B17B23">
      <w:pPr>
        <w:rPr>
          <w:rFonts w:asciiTheme="majorHAnsi" w:hAnsiTheme="majorHAnsi"/>
        </w:rPr>
      </w:pPr>
      <w:r w:rsidRPr="00E7717A">
        <w:rPr>
          <w:rFonts w:asciiTheme="majorHAnsi" w:hAnsiTheme="majorHAnsi"/>
          <w:b/>
        </w:rPr>
        <w:t>Climate Challenge Fund application</w:t>
      </w:r>
      <w:r>
        <w:rPr>
          <w:rFonts w:asciiTheme="majorHAnsi" w:hAnsiTheme="majorHAnsi"/>
        </w:rPr>
        <w:t xml:space="preserve"> – </w:t>
      </w:r>
      <w:r w:rsidR="00507442">
        <w:rPr>
          <w:rFonts w:asciiTheme="majorHAnsi" w:hAnsiTheme="majorHAnsi"/>
        </w:rPr>
        <w:t xml:space="preserve">Sam outlined the CCF application process, and explained how the application had been put together in some haste because of changes </w:t>
      </w:r>
      <w:r w:rsidR="00B21CE4">
        <w:rPr>
          <w:rFonts w:asciiTheme="majorHAnsi" w:hAnsiTheme="majorHAnsi"/>
        </w:rPr>
        <w:t xml:space="preserve">to </w:t>
      </w:r>
      <w:r w:rsidR="00507442">
        <w:rPr>
          <w:rFonts w:asciiTheme="majorHAnsi" w:hAnsiTheme="majorHAnsi"/>
        </w:rPr>
        <w:t xml:space="preserve">the timescale of the allocation of </w:t>
      </w:r>
      <w:r w:rsidR="00B21CE4">
        <w:rPr>
          <w:rFonts w:asciiTheme="majorHAnsi" w:hAnsiTheme="majorHAnsi"/>
        </w:rPr>
        <w:t xml:space="preserve">CCF </w:t>
      </w:r>
      <w:r w:rsidR="00507442">
        <w:rPr>
          <w:rFonts w:asciiTheme="majorHAnsi" w:hAnsiTheme="majorHAnsi"/>
        </w:rPr>
        <w:t xml:space="preserve">funds.  </w:t>
      </w:r>
      <w:r w:rsidR="00B21CE4">
        <w:rPr>
          <w:rFonts w:asciiTheme="majorHAnsi" w:hAnsiTheme="majorHAnsi"/>
        </w:rPr>
        <w:t xml:space="preserve">The application </w:t>
      </w:r>
      <w:proofErr w:type="gramStart"/>
      <w:r w:rsidR="00B21CE4">
        <w:rPr>
          <w:rFonts w:asciiTheme="majorHAnsi" w:hAnsiTheme="majorHAnsi"/>
        </w:rPr>
        <w:t>was discussed</w:t>
      </w:r>
      <w:proofErr w:type="gramEnd"/>
      <w:r w:rsidR="00B21CE4">
        <w:rPr>
          <w:rFonts w:asciiTheme="majorHAnsi" w:hAnsiTheme="majorHAnsi"/>
        </w:rPr>
        <w:t xml:space="preserve"> in some detail, including the </w:t>
      </w:r>
      <w:r w:rsidR="00594E07">
        <w:rPr>
          <w:rFonts w:asciiTheme="majorHAnsi" w:hAnsiTheme="majorHAnsi"/>
        </w:rPr>
        <w:t>need to widen</w:t>
      </w:r>
      <w:r w:rsidR="00B21CE4">
        <w:rPr>
          <w:rFonts w:asciiTheme="majorHAnsi" w:hAnsiTheme="majorHAnsi"/>
        </w:rPr>
        <w:t xml:space="preserve"> the community project, beyond the energy efficiency upgrade of the LSIC, to include transport and food production elements.  There was positive support for trialling the sale of local garden crop surpluses at the LSIC.</w:t>
      </w:r>
    </w:p>
    <w:p w14:paraId="1CA9F8AB" w14:textId="027C068E" w:rsidR="00B21CE4" w:rsidRDefault="00594E07" w:rsidP="00B17B23">
      <w:pPr>
        <w:rPr>
          <w:rFonts w:asciiTheme="majorHAnsi" w:hAnsiTheme="majorHAnsi"/>
        </w:rPr>
      </w:pPr>
      <w:r>
        <w:rPr>
          <w:rFonts w:asciiTheme="majorHAnsi" w:hAnsiTheme="majorHAnsi"/>
        </w:rPr>
        <w:tab/>
      </w:r>
      <w:r>
        <w:rPr>
          <w:rFonts w:asciiTheme="majorHAnsi" w:hAnsiTheme="majorHAnsi"/>
        </w:rPr>
        <w:tab/>
      </w:r>
      <w:r w:rsidRPr="00594E07">
        <w:rPr>
          <w:rFonts w:asciiTheme="majorHAnsi" w:hAnsiTheme="majorHAnsi"/>
          <w:b/>
          <w:i/>
        </w:rPr>
        <w:t>Action</w:t>
      </w:r>
      <w:r>
        <w:rPr>
          <w:rFonts w:asciiTheme="majorHAnsi" w:hAnsiTheme="majorHAnsi"/>
        </w:rPr>
        <w:t xml:space="preserve"> – Alison to check on food regulations plus display stands (</w:t>
      </w:r>
      <w:proofErr w:type="spellStart"/>
      <w:r w:rsidR="00210B8F" w:rsidRPr="00210B8F">
        <w:rPr>
          <w:rFonts w:asciiTheme="majorHAnsi" w:hAnsiTheme="majorHAnsi"/>
          <w:i/>
        </w:rPr>
        <w:t>Gadsby</w:t>
      </w:r>
      <w:proofErr w:type="spellEnd"/>
      <w:r>
        <w:rPr>
          <w:rFonts w:asciiTheme="majorHAnsi" w:hAnsiTheme="majorHAnsi"/>
        </w:rPr>
        <w:t>)</w:t>
      </w:r>
    </w:p>
    <w:p w14:paraId="0B0D383F" w14:textId="77777777" w:rsidR="00594E07" w:rsidRDefault="00594E07" w:rsidP="00B17B23">
      <w:pPr>
        <w:rPr>
          <w:rFonts w:asciiTheme="majorHAnsi" w:hAnsiTheme="majorHAnsi"/>
        </w:rPr>
      </w:pPr>
    </w:p>
    <w:p w14:paraId="5C16E886" w14:textId="27352DD4" w:rsidR="00210B8F" w:rsidRDefault="00B21CE4" w:rsidP="00B17B23">
      <w:pPr>
        <w:rPr>
          <w:rFonts w:asciiTheme="majorHAnsi" w:hAnsiTheme="majorHAnsi"/>
        </w:rPr>
      </w:pPr>
      <w:r w:rsidRPr="00B21CE4">
        <w:rPr>
          <w:rFonts w:asciiTheme="majorHAnsi" w:hAnsiTheme="majorHAnsi"/>
          <w:b/>
        </w:rPr>
        <w:t>Renewable energy</w:t>
      </w:r>
      <w:r>
        <w:rPr>
          <w:rFonts w:asciiTheme="majorHAnsi" w:hAnsiTheme="majorHAnsi"/>
        </w:rPr>
        <w:t xml:space="preserve"> – Alison had met with Tiina Heinonen (Morar Community Trust) to re-visit the possibility of exploring local options for a renewable energy scheme (see Feb West Word ACT article). </w:t>
      </w:r>
      <w:r w:rsidR="00594E07">
        <w:rPr>
          <w:rFonts w:asciiTheme="majorHAnsi" w:hAnsiTheme="majorHAnsi"/>
        </w:rPr>
        <w:t xml:space="preserve">The matter </w:t>
      </w:r>
      <w:proofErr w:type="gramStart"/>
      <w:r w:rsidR="00594E07">
        <w:rPr>
          <w:rFonts w:asciiTheme="majorHAnsi" w:hAnsiTheme="majorHAnsi"/>
        </w:rPr>
        <w:t>was discussed</w:t>
      </w:r>
      <w:proofErr w:type="gramEnd"/>
      <w:r w:rsidR="00594E07">
        <w:rPr>
          <w:rFonts w:asciiTheme="majorHAnsi" w:hAnsiTheme="majorHAnsi"/>
        </w:rPr>
        <w:t xml:space="preserve"> at length, and it was agreed</w:t>
      </w:r>
      <w:r>
        <w:rPr>
          <w:rFonts w:asciiTheme="majorHAnsi" w:hAnsiTheme="majorHAnsi"/>
        </w:rPr>
        <w:t xml:space="preserve"> that Alison should continue </w:t>
      </w:r>
      <w:r w:rsidR="00210B8F">
        <w:rPr>
          <w:rFonts w:asciiTheme="majorHAnsi" w:hAnsiTheme="majorHAnsi"/>
        </w:rPr>
        <w:t>to progress the idea</w:t>
      </w:r>
      <w:r>
        <w:rPr>
          <w:rFonts w:asciiTheme="majorHAnsi" w:hAnsiTheme="majorHAnsi"/>
        </w:rPr>
        <w:t xml:space="preserve">, and </w:t>
      </w:r>
      <w:r w:rsidR="00594E07">
        <w:rPr>
          <w:rFonts w:asciiTheme="majorHAnsi" w:hAnsiTheme="majorHAnsi"/>
        </w:rPr>
        <w:t>that ACT would help organise an information stand at the Morar Gala Day (5 May), to be followed by an exhibition and seminar at the LSIC.</w:t>
      </w:r>
      <w:r w:rsidR="00210B8F">
        <w:rPr>
          <w:rFonts w:asciiTheme="majorHAnsi" w:hAnsiTheme="majorHAnsi"/>
        </w:rPr>
        <w:t xml:space="preserve"> The Board expressed some caution about the prospects of a workable joint community energy scheme.</w:t>
      </w:r>
    </w:p>
    <w:p w14:paraId="153370FA" w14:textId="5925BBDE" w:rsidR="00594E07" w:rsidRDefault="00683CDA" w:rsidP="00B17B23">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00594E07" w:rsidRPr="00594E07">
        <w:rPr>
          <w:rFonts w:asciiTheme="majorHAnsi" w:hAnsiTheme="majorHAnsi"/>
          <w:b/>
          <w:i/>
        </w:rPr>
        <w:t>Action</w:t>
      </w:r>
      <w:r w:rsidR="00594E07">
        <w:rPr>
          <w:rFonts w:asciiTheme="majorHAnsi" w:hAnsiTheme="majorHAnsi"/>
        </w:rPr>
        <w:t xml:space="preserve"> – Alison to </w:t>
      </w:r>
      <w:r>
        <w:rPr>
          <w:rFonts w:asciiTheme="majorHAnsi" w:hAnsiTheme="majorHAnsi"/>
        </w:rPr>
        <w:t xml:space="preserve">continue </w:t>
      </w:r>
      <w:r w:rsidR="00594E07">
        <w:rPr>
          <w:rFonts w:asciiTheme="majorHAnsi" w:hAnsiTheme="majorHAnsi"/>
        </w:rPr>
        <w:t>develop</w:t>
      </w:r>
      <w:r>
        <w:rPr>
          <w:rFonts w:asciiTheme="majorHAnsi" w:hAnsiTheme="majorHAnsi"/>
        </w:rPr>
        <w:t>ing</w:t>
      </w:r>
      <w:r w:rsidR="00594E07">
        <w:rPr>
          <w:rFonts w:asciiTheme="majorHAnsi" w:hAnsiTheme="majorHAnsi"/>
        </w:rPr>
        <w:t xml:space="preserve"> plan</w:t>
      </w:r>
    </w:p>
    <w:p w14:paraId="497B388F" w14:textId="7CBBF705" w:rsidR="00800F9F" w:rsidRPr="005C3C0E" w:rsidRDefault="00800F9F" w:rsidP="00800F9F">
      <w:pPr>
        <w:rPr>
          <w:rFonts w:asciiTheme="majorHAnsi" w:hAnsiTheme="majorHAnsi"/>
          <w:u w:val="single"/>
        </w:rPr>
      </w:pPr>
    </w:p>
    <w:p w14:paraId="240E2153" w14:textId="04014C86" w:rsidR="009F43B6" w:rsidRPr="005C3C0E" w:rsidRDefault="00800F9F" w:rsidP="00800F9F">
      <w:pPr>
        <w:rPr>
          <w:rFonts w:asciiTheme="majorHAnsi" w:hAnsiTheme="majorHAnsi"/>
          <w:b/>
        </w:rPr>
      </w:pPr>
      <w:r w:rsidRPr="005C3C0E">
        <w:rPr>
          <w:rFonts w:asciiTheme="majorHAnsi" w:hAnsiTheme="majorHAnsi"/>
          <w:b/>
        </w:rPr>
        <w:t>Date of next meeting:</w:t>
      </w:r>
    </w:p>
    <w:p w14:paraId="7B6DD433" w14:textId="71C7D444" w:rsidR="009F43B6" w:rsidRPr="005C3C0E" w:rsidRDefault="009F43B6" w:rsidP="00800F9F">
      <w:pPr>
        <w:rPr>
          <w:rFonts w:asciiTheme="majorHAnsi" w:hAnsiTheme="majorHAnsi"/>
        </w:rPr>
      </w:pPr>
      <w:r w:rsidRPr="005C3C0E">
        <w:rPr>
          <w:rFonts w:asciiTheme="majorHAnsi" w:hAnsiTheme="majorHAnsi"/>
        </w:rPr>
        <w:t xml:space="preserve">Tuesday </w:t>
      </w:r>
      <w:r w:rsidR="0077496C">
        <w:rPr>
          <w:rFonts w:asciiTheme="majorHAnsi" w:hAnsiTheme="majorHAnsi"/>
        </w:rPr>
        <w:t>18 March</w:t>
      </w:r>
      <w:r w:rsidR="00800F9F" w:rsidRPr="005C3C0E">
        <w:rPr>
          <w:rFonts w:asciiTheme="majorHAnsi" w:hAnsiTheme="majorHAnsi"/>
        </w:rPr>
        <w:t xml:space="preserve">, </w:t>
      </w:r>
      <w:r w:rsidRPr="005C3C0E">
        <w:rPr>
          <w:rFonts w:asciiTheme="majorHAnsi" w:hAnsiTheme="majorHAnsi"/>
        </w:rPr>
        <w:t>7 pm</w:t>
      </w:r>
      <w:r w:rsidR="00800F9F" w:rsidRPr="005C3C0E">
        <w:rPr>
          <w:rFonts w:asciiTheme="majorHAnsi" w:hAnsiTheme="majorHAnsi"/>
        </w:rPr>
        <w:t xml:space="preserve"> at </w:t>
      </w:r>
      <w:r w:rsidRPr="005C3C0E">
        <w:rPr>
          <w:rFonts w:asciiTheme="majorHAnsi" w:hAnsiTheme="majorHAnsi"/>
        </w:rPr>
        <w:t>LSIC</w:t>
      </w:r>
    </w:p>
    <w:sectPr w:rsidR="009F43B6" w:rsidRPr="005C3C0E" w:rsidSect="005C3C0E">
      <w:pgSz w:w="11900" w:h="16840"/>
      <w:pgMar w:top="1134" w:right="1474" w:bottom="45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A7A63"/>
    <w:multiLevelType w:val="hybridMultilevel"/>
    <w:tmpl w:val="D20CD33C"/>
    <w:lvl w:ilvl="0" w:tplc="614C28BE">
      <w:start w:val="1"/>
      <w:numFmt w:val="upperLetter"/>
      <w:lvlText w:val="%1."/>
      <w:lvlJc w:val="left"/>
      <w:pPr>
        <w:ind w:left="720" w:hanging="360"/>
      </w:pPr>
      <w:rPr>
        <w:b/>
      </w:rPr>
    </w:lvl>
    <w:lvl w:ilvl="1" w:tplc="08090019" w:tentative="1">
      <w:start w:val="1"/>
      <w:numFmt w:val="lowerLetter"/>
      <w:lvlText w:val="%2."/>
      <w:lvlJc w:val="left"/>
      <w:pPr>
        <w:ind w:left="1385" w:hanging="360"/>
      </w:pPr>
    </w:lvl>
    <w:lvl w:ilvl="2" w:tplc="0809001B" w:tentative="1">
      <w:start w:val="1"/>
      <w:numFmt w:val="lowerRoman"/>
      <w:lvlText w:val="%3."/>
      <w:lvlJc w:val="right"/>
      <w:pPr>
        <w:ind w:left="2105" w:hanging="180"/>
      </w:pPr>
    </w:lvl>
    <w:lvl w:ilvl="3" w:tplc="0809000F" w:tentative="1">
      <w:start w:val="1"/>
      <w:numFmt w:val="decimal"/>
      <w:lvlText w:val="%4."/>
      <w:lvlJc w:val="left"/>
      <w:pPr>
        <w:ind w:left="2825" w:hanging="360"/>
      </w:pPr>
    </w:lvl>
    <w:lvl w:ilvl="4" w:tplc="08090019" w:tentative="1">
      <w:start w:val="1"/>
      <w:numFmt w:val="lowerLetter"/>
      <w:lvlText w:val="%5."/>
      <w:lvlJc w:val="left"/>
      <w:pPr>
        <w:ind w:left="3545" w:hanging="360"/>
      </w:pPr>
    </w:lvl>
    <w:lvl w:ilvl="5" w:tplc="0809001B" w:tentative="1">
      <w:start w:val="1"/>
      <w:numFmt w:val="lowerRoman"/>
      <w:lvlText w:val="%6."/>
      <w:lvlJc w:val="right"/>
      <w:pPr>
        <w:ind w:left="4265" w:hanging="180"/>
      </w:pPr>
    </w:lvl>
    <w:lvl w:ilvl="6" w:tplc="0809000F" w:tentative="1">
      <w:start w:val="1"/>
      <w:numFmt w:val="decimal"/>
      <w:lvlText w:val="%7."/>
      <w:lvlJc w:val="left"/>
      <w:pPr>
        <w:ind w:left="4985" w:hanging="360"/>
      </w:pPr>
    </w:lvl>
    <w:lvl w:ilvl="7" w:tplc="08090019" w:tentative="1">
      <w:start w:val="1"/>
      <w:numFmt w:val="lowerLetter"/>
      <w:lvlText w:val="%8."/>
      <w:lvlJc w:val="left"/>
      <w:pPr>
        <w:ind w:left="5705" w:hanging="360"/>
      </w:pPr>
    </w:lvl>
    <w:lvl w:ilvl="8" w:tplc="0809001B" w:tentative="1">
      <w:start w:val="1"/>
      <w:numFmt w:val="lowerRoman"/>
      <w:lvlText w:val="%9."/>
      <w:lvlJc w:val="right"/>
      <w:pPr>
        <w:ind w:left="6425" w:hanging="180"/>
      </w:pPr>
    </w:lvl>
  </w:abstractNum>
  <w:abstractNum w:abstractNumId="1">
    <w:nsid w:val="30027542"/>
    <w:multiLevelType w:val="hybridMultilevel"/>
    <w:tmpl w:val="928206A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AB210C"/>
    <w:multiLevelType w:val="hybridMultilevel"/>
    <w:tmpl w:val="07909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DC7673D"/>
    <w:multiLevelType w:val="hybridMultilevel"/>
    <w:tmpl w:val="B808BAE0"/>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6D412BF0"/>
    <w:multiLevelType w:val="hybridMultilevel"/>
    <w:tmpl w:val="837A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0035C6"/>
    <w:multiLevelType w:val="hybridMultilevel"/>
    <w:tmpl w:val="1AA227DE"/>
    <w:lvl w:ilvl="0" w:tplc="ED0A5F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CD37EFC"/>
    <w:multiLevelType w:val="hybridMultilevel"/>
    <w:tmpl w:val="D5081EE4"/>
    <w:lvl w:ilvl="0" w:tplc="334EAF8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0172B6"/>
    <w:rsid w:val="000D1D56"/>
    <w:rsid w:val="00182DB6"/>
    <w:rsid w:val="00193CC7"/>
    <w:rsid w:val="001A3703"/>
    <w:rsid w:val="00210B8F"/>
    <w:rsid w:val="00241345"/>
    <w:rsid w:val="002C4EA1"/>
    <w:rsid w:val="00357F0C"/>
    <w:rsid w:val="00391963"/>
    <w:rsid w:val="003A51EC"/>
    <w:rsid w:val="00431DCB"/>
    <w:rsid w:val="0045735A"/>
    <w:rsid w:val="00496010"/>
    <w:rsid w:val="004A3EA6"/>
    <w:rsid w:val="004B772A"/>
    <w:rsid w:val="004C518E"/>
    <w:rsid w:val="00507442"/>
    <w:rsid w:val="00594E07"/>
    <w:rsid w:val="005A44A7"/>
    <w:rsid w:val="005C3C0E"/>
    <w:rsid w:val="00683CDA"/>
    <w:rsid w:val="006E2874"/>
    <w:rsid w:val="00735A37"/>
    <w:rsid w:val="00763446"/>
    <w:rsid w:val="00772606"/>
    <w:rsid w:val="0077496C"/>
    <w:rsid w:val="00781ED2"/>
    <w:rsid w:val="007A751E"/>
    <w:rsid w:val="007B1C9F"/>
    <w:rsid w:val="007D79EB"/>
    <w:rsid w:val="007F5819"/>
    <w:rsid w:val="00800F9F"/>
    <w:rsid w:val="008C21CF"/>
    <w:rsid w:val="00983AB9"/>
    <w:rsid w:val="009A3591"/>
    <w:rsid w:val="009F43B6"/>
    <w:rsid w:val="00A121C0"/>
    <w:rsid w:val="00AA34AD"/>
    <w:rsid w:val="00B175CC"/>
    <w:rsid w:val="00B17B23"/>
    <w:rsid w:val="00B21CE4"/>
    <w:rsid w:val="00B34E2B"/>
    <w:rsid w:val="00B4578B"/>
    <w:rsid w:val="00B60ED4"/>
    <w:rsid w:val="00BD5DAD"/>
    <w:rsid w:val="00BF65E5"/>
    <w:rsid w:val="00C03AFD"/>
    <w:rsid w:val="00C24FFE"/>
    <w:rsid w:val="00C50421"/>
    <w:rsid w:val="00D04464"/>
    <w:rsid w:val="00D50183"/>
    <w:rsid w:val="00D56995"/>
    <w:rsid w:val="00D77B81"/>
    <w:rsid w:val="00D806D8"/>
    <w:rsid w:val="00DC175F"/>
    <w:rsid w:val="00DE39B8"/>
    <w:rsid w:val="00DF15BD"/>
    <w:rsid w:val="00DF22CC"/>
    <w:rsid w:val="00E7717A"/>
    <w:rsid w:val="00EA1410"/>
    <w:rsid w:val="00ED0649"/>
    <w:rsid w:val="00ED501D"/>
    <w:rsid w:val="00EF71FD"/>
    <w:rsid w:val="00F354FE"/>
    <w:rsid w:val="00F71B98"/>
    <w:rsid w:val="00F835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D360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842</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Bridge</dc:creator>
  <cp:lastModifiedBy>Alison LDO</cp:lastModifiedBy>
  <cp:revision>11</cp:revision>
  <cp:lastPrinted>2013-10-25T18:04:00Z</cp:lastPrinted>
  <dcterms:created xsi:type="dcterms:W3CDTF">2014-02-24T13:09:00Z</dcterms:created>
  <dcterms:modified xsi:type="dcterms:W3CDTF">2014-03-11T21:52:00Z</dcterms:modified>
</cp:coreProperties>
</file>