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93" w:rsidRPr="000D5793" w:rsidRDefault="000D5793" w:rsidP="000D579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D5793">
        <w:rPr>
          <w:b/>
          <w:sz w:val="24"/>
          <w:szCs w:val="24"/>
        </w:rPr>
        <w:t>MEETING OF THE DIRECTORS OF ARISAIG COMMUNITY TRUST</w:t>
      </w:r>
    </w:p>
    <w:p w:rsidR="007F32C6" w:rsidRDefault="00DF56F1" w:rsidP="000D5793">
      <w:pPr>
        <w:jc w:val="center"/>
      </w:pPr>
      <w:r>
        <w:t xml:space="preserve">Tuesday </w:t>
      </w:r>
      <w:r w:rsidR="008A5A90">
        <w:t>2</w:t>
      </w:r>
      <w:r w:rsidR="00910C65">
        <w:t>6</w:t>
      </w:r>
      <w:r w:rsidR="00910C65" w:rsidRPr="00910C65">
        <w:rPr>
          <w:vertAlign w:val="superscript"/>
        </w:rPr>
        <w:t>th</w:t>
      </w:r>
      <w:r w:rsidR="00910C65">
        <w:t xml:space="preserve"> May</w:t>
      </w:r>
      <w:r w:rsidR="00910C65">
        <w:rPr>
          <w:vertAlign w:val="superscript"/>
        </w:rPr>
        <w:t xml:space="preserve"> </w:t>
      </w:r>
      <w:r w:rsidR="008A5A90">
        <w:t>2015</w:t>
      </w:r>
      <w:r w:rsidR="00910C65">
        <w:t>, at Tigh Og</w:t>
      </w:r>
    </w:p>
    <w:p w:rsidR="000C6B50" w:rsidRDefault="000D5793" w:rsidP="003151DD">
      <w:pPr>
        <w:pStyle w:val="ListParagraph"/>
        <w:numPr>
          <w:ilvl w:val="0"/>
          <w:numId w:val="1"/>
        </w:numPr>
        <w:spacing w:after="0" w:line="240" w:lineRule="auto"/>
      </w:pPr>
      <w:r w:rsidRPr="00A060D2">
        <w:rPr>
          <w:b/>
        </w:rPr>
        <w:t>PRESENT:</w:t>
      </w:r>
      <w:r>
        <w:t xml:space="preserve">    </w:t>
      </w:r>
      <w:r w:rsidR="006C3BB6">
        <w:tab/>
      </w:r>
      <w:r>
        <w:t xml:space="preserve">Hugh Cameron (chair), </w:t>
      </w:r>
      <w:r w:rsidR="00910C65">
        <w:t>Julia Gordon</w:t>
      </w:r>
      <w:r w:rsidR="008A5A90">
        <w:t xml:space="preserve">, </w:t>
      </w:r>
      <w:r w:rsidR="006C3BB6">
        <w:t xml:space="preserve">Heather MacDougall, </w:t>
      </w:r>
    </w:p>
    <w:p w:rsidR="008A5A90" w:rsidRDefault="006C3BB6" w:rsidP="003151DD">
      <w:pPr>
        <w:spacing w:after="0" w:line="240" w:lineRule="auto"/>
        <w:ind w:left="1440" w:firstLine="720"/>
      </w:pPr>
      <w:r>
        <w:t xml:space="preserve">Kate </w:t>
      </w:r>
      <w:r w:rsidR="000D5793">
        <w:t xml:space="preserve">Mundell, Gordon Stewart, </w:t>
      </w:r>
      <w:r w:rsidR="00910C65">
        <w:t>Martine Wagenaar</w:t>
      </w:r>
    </w:p>
    <w:p w:rsidR="0077723A" w:rsidRDefault="0077723A" w:rsidP="008A5A90">
      <w:pPr>
        <w:spacing w:after="0" w:line="240" w:lineRule="auto"/>
        <w:ind w:left="2160"/>
      </w:pPr>
    </w:p>
    <w:p w:rsidR="0052793C" w:rsidRDefault="000D5793" w:rsidP="008A5A90">
      <w:pPr>
        <w:spacing w:after="0" w:line="240" w:lineRule="auto"/>
        <w:ind w:left="2160"/>
      </w:pPr>
      <w:r>
        <w:t xml:space="preserve">Also in attendance: </w:t>
      </w:r>
      <w:r w:rsidR="00DF56F1">
        <w:t>Sara Bellshaw</w:t>
      </w:r>
      <w:r w:rsidR="008A5A90">
        <w:t xml:space="preserve"> &amp; Alison O’Rourke</w:t>
      </w:r>
      <w:r w:rsidR="00DF56F1">
        <w:t xml:space="preserve"> (</w:t>
      </w:r>
      <w:r w:rsidR="00DF56F1" w:rsidRPr="00033CEE">
        <w:rPr>
          <w:i/>
        </w:rPr>
        <w:t>PDM</w:t>
      </w:r>
      <w:r w:rsidR="008A5A90">
        <w:rPr>
          <w:i/>
        </w:rPr>
        <w:t>s</w:t>
      </w:r>
      <w:r w:rsidR="00DF56F1">
        <w:t xml:space="preserve">), </w:t>
      </w:r>
    </w:p>
    <w:p w:rsidR="000D5793" w:rsidRDefault="000D5793" w:rsidP="008A5A90">
      <w:pPr>
        <w:spacing w:after="0" w:line="240" w:lineRule="auto"/>
        <w:ind w:left="2160"/>
      </w:pPr>
      <w:r>
        <w:t>Alison Stewart</w:t>
      </w:r>
      <w:r w:rsidR="00134225">
        <w:t xml:space="preserve"> (</w:t>
      </w:r>
      <w:r w:rsidR="00134225" w:rsidRPr="00134225">
        <w:rPr>
          <w:i/>
        </w:rPr>
        <w:t>minutes)</w:t>
      </w:r>
    </w:p>
    <w:p w:rsidR="00BF3C19" w:rsidRDefault="00BF3C19" w:rsidP="00BF3C19">
      <w:pPr>
        <w:spacing w:after="0" w:line="240" w:lineRule="auto"/>
        <w:ind w:left="720"/>
      </w:pPr>
    </w:p>
    <w:p w:rsidR="00BF3C19" w:rsidRDefault="000D5793" w:rsidP="00BF3C19">
      <w:pPr>
        <w:spacing w:after="0" w:line="240" w:lineRule="auto"/>
        <w:ind w:left="720"/>
      </w:pPr>
      <w:r>
        <w:rPr>
          <w:b/>
        </w:rPr>
        <w:t>APOLOGIES:</w:t>
      </w:r>
      <w:r>
        <w:t xml:space="preserve">   </w:t>
      </w:r>
      <w:r w:rsidR="006C3BB6">
        <w:tab/>
      </w:r>
      <w:r>
        <w:t>Rosemary Bridge (Minute Sec),</w:t>
      </w:r>
      <w:r w:rsidR="00DF56F1">
        <w:t xml:space="preserve"> </w:t>
      </w:r>
      <w:r w:rsidR="00910C65">
        <w:t>Maggie Kane</w:t>
      </w:r>
      <w:r w:rsidR="00123053">
        <w:t>, Joyce Wilkinson</w:t>
      </w:r>
    </w:p>
    <w:p w:rsidR="00234CED" w:rsidRDefault="00234CED" w:rsidP="00BF3C19">
      <w:pPr>
        <w:spacing w:after="0" w:line="240" w:lineRule="auto"/>
        <w:ind w:left="720"/>
      </w:pPr>
    </w:p>
    <w:p w:rsidR="00234CED" w:rsidRDefault="00910C65" w:rsidP="00BF3C19">
      <w:pPr>
        <w:spacing w:after="0" w:line="240" w:lineRule="auto"/>
        <w:ind w:left="720"/>
      </w:pPr>
      <w:r>
        <w:t>Hugh expressed thanks to Ronnie and Martine for their hospitality</w:t>
      </w:r>
    </w:p>
    <w:p w:rsidR="00BF3C19" w:rsidRDefault="00BF3C19" w:rsidP="00BF3C19">
      <w:pPr>
        <w:spacing w:after="0" w:line="240" w:lineRule="auto"/>
        <w:ind w:left="1440" w:firstLine="720"/>
      </w:pPr>
    </w:p>
    <w:p w:rsidR="000D5793" w:rsidRPr="008A5A90" w:rsidRDefault="001B3D53" w:rsidP="00A060D2">
      <w:pPr>
        <w:pStyle w:val="ListParagraph"/>
        <w:numPr>
          <w:ilvl w:val="0"/>
          <w:numId w:val="1"/>
        </w:numPr>
        <w:rPr>
          <w:i/>
        </w:rPr>
      </w:pPr>
      <w:r>
        <w:rPr>
          <w:b/>
        </w:rPr>
        <w:t>DECLARATIONS OF INTEREST</w:t>
      </w:r>
      <w:r w:rsidR="000D5793">
        <w:t xml:space="preserve">:  </w:t>
      </w:r>
      <w:r w:rsidR="00910C65">
        <w:t>none</w:t>
      </w:r>
    </w:p>
    <w:p w:rsidR="007203D1" w:rsidRDefault="007203D1" w:rsidP="007203D1">
      <w:pPr>
        <w:pStyle w:val="ListParagraph"/>
      </w:pPr>
    </w:p>
    <w:p w:rsidR="00DF56F1" w:rsidRDefault="000D5793" w:rsidP="00A060D2">
      <w:pPr>
        <w:pStyle w:val="ListParagraph"/>
        <w:numPr>
          <w:ilvl w:val="0"/>
          <w:numId w:val="1"/>
        </w:numPr>
        <w:spacing w:after="0"/>
      </w:pPr>
      <w:r w:rsidRPr="00A060D2">
        <w:rPr>
          <w:b/>
        </w:rPr>
        <w:t>MINUTES OF LAST FULL MEETING</w:t>
      </w:r>
      <w:r>
        <w:t xml:space="preserve"> (</w:t>
      </w:r>
      <w:r w:rsidR="009A5575">
        <w:t>21</w:t>
      </w:r>
      <w:r w:rsidR="009A5575" w:rsidRPr="009A5575">
        <w:rPr>
          <w:vertAlign w:val="superscript"/>
        </w:rPr>
        <w:t>st</w:t>
      </w:r>
      <w:r w:rsidR="009A5575">
        <w:t xml:space="preserve"> April</w:t>
      </w:r>
      <w:r>
        <w:t>) – approved</w:t>
      </w:r>
      <w:r>
        <w:tab/>
      </w:r>
    </w:p>
    <w:p w:rsidR="000D5793" w:rsidRDefault="000D5793" w:rsidP="00DF56F1">
      <w:pPr>
        <w:pStyle w:val="ListParagraph"/>
        <w:spacing w:after="0"/>
        <w:ind w:left="5760" w:firstLine="720"/>
      </w:pPr>
      <w:proofErr w:type="gramStart"/>
      <w:r w:rsidRPr="007203D1">
        <w:rPr>
          <w:b/>
          <w:i/>
        </w:rPr>
        <w:t>prop</w:t>
      </w:r>
      <w:proofErr w:type="gramEnd"/>
      <w:r w:rsidRPr="00A060D2">
        <w:rPr>
          <w:i/>
        </w:rPr>
        <w:t xml:space="preserve">. </w:t>
      </w:r>
      <w:r w:rsidR="008A5A90">
        <w:rPr>
          <w:i/>
        </w:rPr>
        <w:t>Heather MacDougall</w:t>
      </w:r>
      <w:r w:rsidR="00DF56F1" w:rsidRPr="00A060D2">
        <w:rPr>
          <w:i/>
        </w:rPr>
        <w:t xml:space="preserve"> </w:t>
      </w:r>
    </w:p>
    <w:p w:rsidR="000D5793" w:rsidRDefault="000D5793" w:rsidP="000D5793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03D1">
        <w:tab/>
      </w:r>
      <w:proofErr w:type="gramStart"/>
      <w:r w:rsidRPr="00BC6118">
        <w:rPr>
          <w:b/>
          <w:i/>
        </w:rPr>
        <w:t>sec</w:t>
      </w:r>
      <w:proofErr w:type="gramEnd"/>
      <w:r w:rsidRPr="000D5793">
        <w:rPr>
          <w:i/>
        </w:rPr>
        <w:t xml:space="preserve">.  </w:t>
      </w:r>
      <w:r w:rsidR="008A5A90">
        <w:rPr>
          <w:i/>
        </w:rPr>
        <w:t>Kate Mundell</w:t>
      </w:r>
    </w:p>
    <w:p w:rsidR="000D5793" w:rsidRPr="00D27AFF" w:rsidRDefault="000D5793" w:rsidP="00D27AFF">
      <w:pPr>
        <w:pStyle w:val="ListParagraph"/>
        <w:numPr>
          <w:ilvl w:val="0"/>
          <w:numId w:val="1"/>
        </w:numPr>
        <w:spacing w:after="0"/>
        <w:rPr>
          <w:i/>
        </w:rPr>
      </w:pPr>
      <w:r w:rsidRPr="00D27AFF">
        <w:rPr>
          <w:b/>
        </w:rPr>
        <w:t>MATTERS ARISING:</w:t>
      </w:r>
    </w:p>
    <w:p w:rsidR="000D5793" w:rsidRDefault="00910C65" w:rsidP="009C6E7D">
      <w:pPr>
        <w:ind w:left="720"/>
      </w:pPr>
      <w:r>
        <w:rPr>
          <w:b/>
        </w:rPr>
        <w:t>Toilets</w:t>
      </w:r>
      <w:r w:rsidR="000D5793">
        <w:t xml:space="preserve"> –</w:t>
      </w:r>
      <w:r w:rsidR="00A060D2">
        <w:t xml:space="preserve"> </w:t>
      </w:r>
      <w:r w:rsidR="00E756B0">
        <w:t>positive</w:t>
      </w:r>
      <w:r>
        <w:t xml:space="preserve"> reports on the toilets this season, and </w:t>
      </w:r>
      <w:r w:rsidR="00E756B0">
        <w:t xml:space="preserve">good </w:t>
      </w:r>
      <w:r>
        <w:t>donation levels are being maintained.</w:t>
      </w:r>
    </w:p>
    <w:p w:rsidR="00F5504C" w:rsidRPr="001878F6" w:rsidRDefault="00F5504C" w:rsidP="009C6E7D">
      <w:pPr>
        <w:ind w:left="720"/>
      </w:pPr>
      <w:proofErr w:type="spellStart"/>
      <w:r>
        <w:rPr>
          <w:b/>
        </w:rPr>
        <w:t>Litterpick</w:t>
      </w:r>
      <w:proofErr w:type="spellEnd"/>
      <w:r>
        <w:rPr>
          <w:b/>
        </w:rPr>
        <w:t xml:space="preserve"> </w:t>
      </w:r>
      <w:r>
        <w:t xml:space="preserve">– </w:t>
      </w:r>
      <w:r w:rsidR="00A305F2">
        <w:t xml:space="preserve">a </w:t>
      </w:r>
      <w:r>
        <w:t xml:space="preserve">successful morning, with a good turnout (11 people).  Clean-up conducted round </w:t>
      </w:r>
      <w:r w:rsidR="009A5575">
        <w:t xml:space="preserve">village and </w:t>
      </w:r>
      <w:r>
        <w:t>front bay area, boatyard shore, and Camus an t’Salainn bay</w:t>
      </w:r>
    </w:p>
    <w:p w:rsidR="00DB7B5D" w:rsidRDefault="00DB7B5D" w:rsidP="009C6E7D">
      <w:pPr>
        <w:ind w:left="720"/>
        <w:rPr>
          <w:b/>
          <w:i/>
        </w:rPr>
      </w:pPr>
      <w:r>
        <w:rPr>
          <w:b/>
        </w:rPr>
        <w:t xml:space="preserve">HIE </w:t>
      </w:r>
      <w:r>
        <w:t xml:space="preserve">– </w:t>
      </w:r>
      <w:r w:rsidR="004A01A3">
        <w:t xml:space="preserve">application for assistance </w:t>
      </w:r>
      <w:r w:rsidR="000B52BA">
        <w:t>–</w:t>
      </w:r>
      <w:r w:rsidR="004A01A3">
        <w:t xml:space="preserve"> </w:t>
      </w:r>
      <w:r w:rsidR="000B52BA">
        <w:t>submitted, but no response as yet. GS will chase.</w:t>
      </w:r>
      <w:r w:rsidR="000B52BA">
        <w:tab/>
      </w:r>
      <w:r w:rsidR="000B52BA">
        <w:tab/>
      </w:r>
      <w:r w:rsidR="000B52BA">
        <w:tab/>
      </w:r>
      <w:r w:rsidR="000B52BA">
        <w:tab/>
      </w:r>
      <w:r w:rsidR="000B52BA">
        <w:tab/>
      </w:r>
      <w:r w:rsidR="000B52BA">
        <w:tab/>
      </w:r>
      <w:r w:rsidR="000B52BA">
        <w:tab/>
      </w:r>
      <w:r w:rsidR="000B52BA">
        <w:tab/>
      </w:r>
      <w:r w:rsidR="000B52BA">
        <w:tab/>
      </w:r>
      <w:r w:rsidR="000B52BA">
        <w:tab/>
      </w:r>
      <w:r w:rsidR="006F371B">
        <w:tab/>
      </w:r>
      <w:proofErr w:type="gramStart"/>
      <w:r w:rsidR="006F371B" w:rsidRPr="006F371B">
        <w:rPr>
          <w:b/>
          <w:i/>
        </w:rPr>
        <w:t>action</w:t>
      </w:r>
      <w:proofErr w:type="gramEnd"/>
      <w:r w:rsidR="006F371B" w:rsidRPr="006F371B">
        <w:rPr>
          <w:b/>
          <w:i/>
        </w:rPr>
        <w:t>: GS</w:t>
      </w:r>
    </w:p>
    <w:p w:rsidR="005D6D67" w:rsidRPr="003D0AA4" w:rsidRDefault="003D0AA4" w:rsidP="00C25799">
      <w:pPr>
        <w:spacing w:line="240" w:lineRule="auto"/>
        <w:ind w:left="720"/>
        <w:rPr>
          <w:b/>
          <w:i/>
        </w:rPr>
      </w:pPr>
      <w:r>
        <w:rPr>
          <w:b/>
        </w:rPr>
        <w:t>Big Lottery application</w:t>
      </w:r>
      <w:r w:rsidR="009B2291">
        <w:rPr>
          <w:b/>
        </w:rPr>
        <w:t xml:space="preserve"> – Growing Community Assets</w:t>
      </w:r>
      <w:r>
        <w:rPr>
          <w:b/>
        </w:rPr>
        <w:t xml:space="preserve"> (LSIC) –</w:t>
      </w:r>
      <w:r>
        <w:t xml:space="preserve"> HM </w:t>
      </w:r>
      <w:r w:rsidR="009B2291">
        <w:t>continuing to work of the</w:t>
      </w:r>
      <w:r w:rsidR="00463BFB">
        <w:t xml:space="preserve"> detail of this, and aims to submit the application by the end of the week.</w:t>
      </w:r>
      <w:r w:rsidR="00A305F2">
        <w:tab/>
      </w:r>
      <w:r w:rsidR="00A305F2">
        <w:tab/>
      </w:r>
      <w:r w:rsidR="00A305F2">
        <w:tab/>
      </w:r>
      <w:r w:rsidR="00A305F2">
        <w:tab/>
      </w:r>
      <w:r w:rsidR="00A305F2">
        <w:tab/>
      </w:r>
      <w:r w:rsidR="001878F6">
        <w:tab/>
      </w:r>
      <w:r w:rsidR="00134225">
        <w:tab/>
      </w:r>
      <w:r w:rsidR="006F371B">
        <w:tab/>
      </w:r>
      <w:r w:rsidR="006F371B">
        <w:tab/>
      </w:r>
      <w:r w:rsidR="00463BFB">
        <w:tab/>
      </w:r>
      <w:r w:rsidR="00463BFB">
        <w:tab/>
      </w:r>
      <w:r w:rsidR="00463BFB">
        <w:tab/>
      </w:r>
      <w:proofErr w:type="gramStart"/>
      <w:r w:rsidRPr="003D0AA4">
        <w:rPr>
          <w:b/>
          <w:i/>
        </w:rPr>
        <w:t>action</w:t>
      </w:r>
      <w:proofErr w:type="gramEnd"/>
      <w:r w:rsidRPr="003D0AA4">
        <w:rPr>
          <w:b/>
          <w:i/>
        </w:rPr>
        <w:t>: HM</w:t>
      </w:r>
    </w:p>
    <w:p w:rsidR="000D5793" w:rsidRPr="005E569E" w:rsidRDefault="000D5793" w:rsidP="000D5793">
      <w:pPr>
        <w:pStyle w:val="ListParagraph"/>
        <w:numPr>
          <w:ilvl w:val="0"/>
          <w:numId w:val="1"/>
        </w:numPr>
        <w:rPr>
          <w:b/>
        </w:rPr>
      </w:pPr>
      <w:r w:rsidRPr="00D27AFF">
        <w:rPr>
          <w:b/>
        </w:rPr>
        <w:t>TREASURER’S REPORT</w:t>
      </w:r>
    </w:p>
    <w:p w:rsidR="003151DD" w:rsidRDefault="005E569E" w:rsidP="001B3D53">
      <w:pPr>
        <w:pStyle w:val="ListParagraph"/>
        <w:numPr>
          <w:ilvl w:val="0"/>
          <w:numId w:val="7"/>
        </w:numPr>
        <w:spacing w:after="0" w:line="240" w:lineRule="auto"/>
        <w:ind w:left="1077"/>
      </w:pPr>
      <w:r w:rsidRPr="005E569E">
        <w:rPr>
          <w:b/>
        </w:rPr>
        <w:t>Funds in hand:</w:t>
      </w:r>
      <w:r w:rsidR="001B3D53">
        <w:t xml:space="preserve"> </w:t>
      </w:r>
      <w:r>
        <w:t>ACT g</w:t>
      </w:r>
      <w:r w:rsidR="000D5793">
        <w:t xml:space="preserve">eneral </w:t>
      </w:r>
      <w:r>
        <w:t>account</w:t>
      </w:r>
      <w:r w:rsidR="003D0AA4">
        <w:t xml:space="preserve">, </w:t>
      </w:r>
      <w:r w:rsidR="00AF4C9F">
        <w:t xml:space="preserve">playing field, </w:t>
      </w:r>
      <w:r w:rsidR="003D0AA4">
        <w:t>LSIC, toilets</w:t>
      </w:r>
      <w:r w:rsidR="001B3D53">
        <w:t xml:space="preserve"> =</w:t>
      </w:r>
      <w:r w:rsidR="000D5793">
        <w:t xml:space="preserve"> </w:t>
      </w:r>
      <w:r w:rsidR="003151DD">
        <w:t>£</w:t>
      </w:r>
      <w:r w:rsidR="00A305F2">
        <w:t>29</w:t>
      </w:r>
      <w:r w:rsidR="003D0AA4">
        <w:t>,000</w:t>
      </w:r>
    </w:p>
    <w:p w:rsidR="00D900BF" w:rsidRDefault="00A305F2" w:rsidP="007A3A29">
      <w:pPr>
        <w:pStyle w:val="ListParagraph"/>
        <w:numPr>
          <w:ilvl w:val="0"/>
          <w:numId w:val="7"/>
        </w:numPr>
        <w:spacing w:after="0" w:line="240" w:lineRule="auto"/>
        <w:ind w:left="1077"/>
      </w:pPr>
      <w:r w:rsidRPr="00A305F2">
        <w:t>Approx</w:t>
      </w:r>
      <w:r w:rsidR="00463BFB">
        <w:t>.</w:t>
      </w:r>
      <w:r w:rsidRPr="00A305F2">
        <w:t xml:space="preserve"> £12,000</w:t>
      </w:r>
      <w:r>
        <w:t xml:space="preserve"> has been committed from ACT’s own fund</w:t>
      </w:r>
      <w:r w:rsidR="007A3A29">
        <w:t xml:space="preserve">s towards the LSIC refurbishment.  </w:t>
      </w:r>
    </w:p>
    <w:p w:rsidR="005E569E" w:rsidRDefault="00C25799" w:rsidP="001E1E8A">
      <w:pPr>
        <w:pStyle w:val="ListParagraph"/>
        <w:numPr>
          <w:ilvl w:val="0"/>
          <w:numId w:val="7"/>
        </w:numPr>
        <w:spacing w:after="0" w:line="240" w:lineRule="auto"/>
        <w:ind w:left="1077"/>
      </w:pPr>
      <w:r>
        <w:t>Pressure on funds due to loss of</w:t>
      </w:r>
      <w:r w:rsidR="001F074E">
        <w:t xml:space="preserve"> generated</w:t>
      </w:r>
      <w:r>
        <w:t xml:space="preserve"> income at LSIC, caused by extended closure.</w:t>
      </w:r>
    </w:p>
    <w:p w:rsidR="00C25799" w:rsidRDefault="00C25799" w:rsidP="00C25799">
      <w:pPr>
        <w:pStyle w:val="ListParagraph"/>
        <w:spacing w:after="0" w:line="240" w:lineRule="auto"/>
        <w:ind w:left="1077"/>
      </w:pPr>
    </w:p>
    <w:p w:rsidR="00BC6118" w:rsidRPr="00BC6118" w:rsidRDefault="00BC6118" w:rsidP="00D27AFF">
      <w:pPr>
        <w:pStyle w:val="ListParagraph"/>
        <w:rPr>
          <w:sz w:val="8"/>
          <w:szCs w:val="8"/>
        </w:rPr>
      </w:pPr>
    </w:p>
    <w:p w:rsidR="0070155A" w:rsidRDefault="005D6D67" w:rsidP="0070155A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</w:rPr>
        <w:t>PROJECT MANAGERS’ REPORT</w:t>
      </w:r>
      <w:r w:rsidR="001B3D53">
        <w:rPr>
          <w:b/>
        </w:rPr>
        <w:t xml:space="preserve"> </w:t>
      </w:r>
      <w:r w:rsidR="00120794">
        <w:rPr>
          <w:b/>
        </w:rPr>
        <w:t>–</w:t>
      </w:r>
      <w:r w:rsidR="001B3D53">
        <w:rPr>
          <w:b/>
        </w:rPr>
        <w:t xml:space="preserve"> </w:t>
      </w:r>
      <w:r w:rsidR="001B3D53" w:rsidRPr="001B3D53">
        <w:rPr>
          <w:b/>
          <w:i/>
        </w:rPr>
        <w:t>attached</w:t>
      </w:r>
    </w:p>
    <w:p w:rsidR="00CD69CE" w:rsidRDefault="00B61377" w:rsidP="00881D3A">
      <w:pPr>
        <w:pStyle w:val="ListParagraph"/>
      </w:pPr>
      <w:r>
        <w:t>Additional discussion</w:t>
      </w:r>
      <w:r w:rsidR="00463BFB">
        <w:t xml:space="preserve"> points: </w:t>
      </w:r>
    </w:p>
    <w:p w:rsidR="00CD69CE" w:rsidRDefault="00CD69CE" w:rsidP="00CD69CE">
      <w:pPr>
        <w:pStyle w:val="ListParagraph"/>
        <w:numPr>
          <w:ilvl w:val="0"/>
          <w:numId w:val="29"/>
        </w:numPr>
      </w:pPr>
      <w:r>
        <w:t xml:space="preserve">Tight scheduling for remaining stages of the LSIC </w:t>
      </w:r>
      <w:r w:rsidR="001F074E">
        <w:t>refurbishment.</w:t>
      </w:r>
      <w:r>
        <w:t xml:space="preserve"> Completion should be achieved in time for 21</w:t>
      </w:r>
      <w:r w:rsidRPr="00CD69CE">
        <w:rPr>
          <w:vertAlign w:val="superscript"/>
        </w:rPr>
        <w:t>st</w:t>
      </w:r>
      <w:r>
        <w:t xml:space="preserve"> June. SB suggested possibility of including a ‘thank you’ BBQ for the building team.</w:t>
      </w:r>
    </w:p>
    <w:p w:rsidR="007D10B5" w:rsidRDefault="00463BFB" w:rsidP="00CD69CE">
      <w:pPr>
        <w:pStyle w:val="ListParagraph"/>
        <w:numPr>
          <w:ilvl w:val="0"/>
          <w:numId w:val="29"/>
        </w:numPr>
      </w:pPr>
      <w:proofErr w:type="spellStart"/>
      <w:r>
        <w:t>Twizy</w:t>
      </w:r>
      <w:proofErr w:type="spellEnd"/>
      <w:r>
        <w:t xml:space="preserve"> electric car from Eigg – available in Arisaig for a short period</w:t>
      </w:r>
      <w:r w:rsidR="00CD69CE">
        <w:t xml:space="preserve"> for trial drive</w:t>
      </w:r>
    </w:p>
    <w:p w:rsidR="00CD69CE" w:rsidRDefault="00CD69CE" w:rsidP="00CD69CE">
      <w:pPr>
        <w:pStyle w:val="ListParagraph"/>
        <w:numPr>
          <w:ilvl w:val="0"/>
          <w:numId w:val="29"/>
        </w:numPr>
      </w:pPr>
      <w:r>
        <w:t>Bike hire insurance – need to find a policy which will provide cover if rider is at fault.</w:t>
      </w:r>
    </w:p>
    <w:p w:rsidR="00CD69CE" w:rsidRDefault="00CD69CE" w:rsidP="00CD69CE">
      <w:pPr>
        <w:pStyle w:val="ListParagraph"/>
        <w:numPr>
          <w:ilvl w:val="0"/>
          <w:numId w:val="29"/>
        </w:numPr>
      </w:pPr>
      <w:r>
        <w:t>Electric bikes will be on display at the LSIC/garden trail event, and will be available for use (2 ACT bikes, + 4 bikes on loan from Ness-E Bikes in Fort Augustus).</w:t>
      </w:r>
    </w:p>
    <w:p w:rsidR="00CD69CE" w:rsidRPr="00CD69CE" w:rsidRDefault="00CD69CE" w:rsidP="00CD69CE">
      <w:pPr>
        <w:pStyle w:val="ListParagraph"/>
        <w:ind w:left="1440"/>
      </w:pPr>
    </w:p>
    <w:p w:rsidR="009352C2" w:rsidRPr="00CD69CE" w:rsidRDefault="009352C2" w:rsidP="00C5306D">
      <w:pPr>
        <w:pStyle w:val="ListParagraph"/>
        <w:numPr>
          <w:ilvl w:val="0"/>
          <w:numId w:val="1"/>
        </w:numPr>
        <w:rPr>
          <w:b/>
          <w:i/>
        </w:rPr>
      </w:pPr>
      <w:r w:rsidRPr="00CD69CE">
        <w:rPr>
          <w:b/>
        </w:rPr>
        <w:t>INCOME GENERATION/POTENTIAL PROJECTS</w:t>
      </w:r>
      <w:r w:rsidR="00D900BF">
        <w:rPr>
          <w:b/>
        </w:rPr>
        <w:t xml:space="preserve"> – </w:t>
      </w:r>
      <w:r w:rsidR="00D900BF" w:rsidRPr="00D900BF">
        <w:t>not discussed</w:t>
      </w:r>
      <w:r w:rsidR="00AE1BC7">
        <w:t xml:space="preserve"> (</w:t>
      </w:r>
      <w:r w:rsidR="00AE1BC7" w:rsidRPr="00AE1BC7">
        <w:rPr>
          <w:i/>
        </w:rPr>
        <w:t xml:space="preserve">other </w:t>
      </w:r>
      <w:r w:rsidR="00642B2A" w:rsidRPr="00AE1BC7">
        <w:rPr>
          <w:i/>
        </w:rPr>
        <w:t xml:space="preserve">than arrangements for </w:t>
      </w:r>
      <w:r w:rsidR="00AE1BC7" w:rsidRPr="00AE1BC7">
        <w:rPr>
          <w:i/>
        </w:rPr>
        <w:t xml:space="preserve">fundraising </w:t>
      </w:r>
      <w:r w:rsidR="00642B2A" w:rsidRPr="00AE1BC7">
        <w:rPr>
          <w:i/>
        </w:rPr>
        <w:t>Garden Trail/LSIC re-opening</w:t>
      </w:r>
      <w:r w:rsidR="00AE1BC7">
        <w:t>)</w:t>
      </w:r>
      <w:r w:rsidR="00642B2A">
        <w:t>.</w:t>
      </w:r>
    </w:p>
    <w:p w:rsidR="00881D3A" w:rsidRDefault="00881D3A" w:rsidP="00881D3A">
      <w:pPr>
        <w:pStyle w:val="ListParagraph"/>
        <w:rPr>
          <w:b/>
          <w:i/>
        </w:rPr>
      </w:pPr>
    </w:p>
    <w:p w:rsidR="00120794" w:rsidRPr="004A01A3" w:rsidRDefault="00120794" w:rsidP="0070155A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</w:rPr>
        <w:lastRenderedPageBreak/>
        <w:t>LSIC</w:t>
      </w:r>
      <w:r w:rsidR="00881D3A">
        <w:rPr>
          <w:b/>
        </w:rPr>
        <w:t xml:space="preserve"> –</w:t>
      </w:r>
      <w:r>
        <w:rPr>
          <w:b/>
        </w:rPr>
        <w:t xml:space="preserve"> </w:t>
      </w:r>
      <w:r w:rsidR="00881D3A">
        <w:rPr>
          <w:b/>
        </w:rPr>
        <w:t xml:space="preserve">BUILDING WORKS UPDATE </w:t>
      </w:r>
      <w:r w:rsidR="004A01A3">
        <w:rPr>
          <w:b/>
        </w:rPr>
        <w:t>–</w:t>
      </w:r>
      <w:r w:rsidR="00777279">
        <w:rPr>
          <w:b/>
        </w:rPr>
        <w:t xml:space="preserve"> see Project Managers’ report </w:t>
      </w:r>
    </w:p>
    <w:p w:rsidR="006E6FDE" w:rsidRDefault="006E6FDE" w:rsidP="0070155A">
      <w:pPr>
        <w:pStyle w:val="ListParagraph"/>
      </w:pPr>
    </w:p>
    <w:p w:rsidR="00875370" w:rsidRDefault="005D6D67" w:rsidP="00211FC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PLAYING FIELD</w:t>
      </w:r>
      <w:r w:rsidR="001B3D53">
        <w:rPr>
          <w:b/>
        </w:rPr>
        <w:t xml:space="preserve"> – </w:t>
      </w:r>
    </w:p>
    <w:p w:rsidR="00875370" w:rsidRPr="00777279" w:rsidRDefault="00777279" w:rsidP="00F97E27">
      <w:pPr>
        <w:pStyle w:val="ListParagraph"/>
        <w:numPr>
          <w:ilvl w:val="0"/>
          <w:numId w:val="26"/>
        </w:numPr>
        <w:spacing w:before="240"/>
        <w:rPr>
          <w:b/>
        </w:rPr>
      </w:pPr>
      <w:r>
        <w:t>Work commenced on 20</w:t>
      </w:r>
      <w:r w:rsidRPr="00777279">
        <w:rPr>
          <w:vertAlign w:val="superscript"/>
        </w:rPr>
        <w:t>th</w:t>
      </w:r>
      <w:r>
        <w:t xml:space="preserve"> May with field spraying.  Main groundwork</w:t>
      </w:r>
      <w:r w:rsidR="00DF6CC6">
        <w:t xml:space="preserve"> is</w:t>
      </w:r>
      <w:r>
        <w:t xml:space="preserve"> schedule</w:t>
      </w:r>
      <w:r w:rsidR="00DF6CC6">
        <w:t>d</w:t>
      </w:r>
      <w:r>
        <w:t xml:space="preserve"> </w:t>
      </w:r>
      <w:r w:rsidR="00DF6CC6">
        <w:t xml:space="preserve">to </w:t>
      </w:r>
      <w:r>
        <w:t>start on 1</w:t>
      </w:r>
      <w:r w:rsidRPr="00777279">
        <w:rPr>
          <w:vertAlign w:val="superscript"/>
        </w:rPr>
        <w:t>st</w:t>
      </w:r>
      <w:r>
        <w:t xml:space="preserve"> June, with a view to completion by 18</w:t>
      </w:r>
      <w:r w:rsidRPr="00777279">
        <w:rPr>
          <w:vertAlign w:val="superscript"/>
        </w:rPr>
        <w:t>th</w:t>
      </w:r>
      <w:r>
        <w:t xml:space="preserve"> June (weather permitting)</w:t>
      </w:r>
    </w:p>
    <w:p w:rsidR="00777279" w:rsidRPr="001370B9" w:rsidRDefault="00777279" w:rsidP="00F97E27">
      <w:pPr>
        <w:pStyle w:val="ListParagraph"/>
        <w:numPr>
          <w:ilvl w:val="0"/>
          <w:numId w:val="26"/>
        </w:numPr>
        <w:spacing w:before="240"/>
        <w:rPr>
          <w:b/>
        </w:rPr>
      </w:pPr>
      <w:r>
        <w:t>Works n</w:t>
      </w:r>
      <w:r w:rsidR="00DF6CC6">
        <w:t>otices erected on f</w:t>
      </w:r>
      <w:r>
        <w:t xml:space="preserve">ield, and information sent to stakeholders. </w:t>
      </w:r>
    </w:p>
    <w:p w:rsidR="00777279" w:rsidRDefault="001370B9" w:rsidP="00F97E27">
      <w:pPr>
        <w:pStyle w:val="ListParagraph"/>
        <w:numPr>
          <w:ilvl w:val="0"/>
          <w:numId w:val="26"/>
        </w:numPr>
        <w:spacing w:before="240"/>
      </w:pPr>
      <w:r w:rsidRPr="001370B9">
        <w:t>Fe</w:t>
      </w:r>
      <w:r w:rsidR="00DF6CC6">
        <w:t>ncing</w:t>
      </w:r>
      <w:r w:rsidR="00777279">
        <w:t xml:space="preserve"> - </w:t>
      </w:r>
      <w:r>
        <w:t xml:space="preserve">3 quotes </w:t>
      </w:r>
      <w:r w:rsidR="00777279">
        <w:t>were</w:t>
      </w:r>
      <w:r>
        <w:t xml:space="preserve"> </w:t>
      </w:r>
      <w:r w:rsidR="006F371B">
        <w:t>obtained</w:t>
      </w:r>
      <w:r w:rsidR="00777279">
        <w:t>; contract offered to lowest tenderer, but unfortunately he was unable to start the</w:t>
      </w:r>
      <w:r w:rsidR="00DF6CC6">
        <w:t xml:space="preserve"> work quickly.  Contract has</w:t>
      </w:r>
      <w:r w:rsidR="00777279">
        <w:t xml:space="preserve"> been offered to Seumus MacNeil of Acharacle.  </w:t>
      </w:r>
      <w:r w:rsidR="00DF6CC6">
        <w:t>M</w:t>
      </w:r>
      <w:r w:rsidR="00777279">
        <w:t>aterials</w:t>
      </w:r>
      <w:r w:rsidR="00DF6CC6">
        <w:t xml:space="preserve"> are now on order</w:t>
      </w:r>
      <w:r w:rsidR="00777279">
        <w:t xml:space="preserve">, and </w:t>
      </w:r>
      <w:r w:rsidR="00DF6CC6">
        <w:t xml:space="preserve">he </w:t>
      </w:r>
      <w:r w:rsidR="00777279">
        <w:t>will commence the work</w:t>
      </w:r>
      <w:r w:rsidR="00DF6CC6" w:rsidRPr="00DF6CC6">
        <w:t xml:space="preserve"> </w:t>
      </w:r>
      <w:r w:rsidR="00DF6CC6">
        <w:t>on 28</w:t>
      </w:r>
      <w:r w:rsidR="00DF6CC6" w:rsidRPr="00777279">
        <w:rPr>
          <w:vertAlign w:val="superscript"/>
        </w:rPr>
        <w:t>th</w:t>
      </w:r>
      <w:r w:rsidR="00DF6CC6">
        <w:t xml:space="preserve"> May. The job</w:t>
      </w:r>
      <w:r w:rsidR="00777279">
        <w:t xml:space="preserve"> should take 4 – 5 </w:t>
      </w:r>
      <w:r w:rsidR="00DF6CC6">
        <w:t>days</w:t>
      </w:r>
      <w:r w:rsidR="00777279">
        <w:t xml:space="preserve">. </w:t>
      </w:r>
      <w:r w:rsidR="00DF6CC6">
        <w:t>(2 sections will not be completed until plant vehicles have finished work on the field).</w:t>
      </w:r>
    </w:p>
    <w:p w:rsidR="00491121" w:rsidRPr="00491121" w:rsidRDefault="00777279" w:rsidP="00F97E27">
      <w:pPr>
        <w:pStyle w:val="ListParagraph"/>
        <w:numPr>
          <w:ilvl w:val="0"/>
          <w:numId w:val="26"/>
        </w:numPr>
        <w:spacing w:before="240"/>
      </w:pPr>
      <w:r>
        <w:t xml:space="preserve">Application to be made to </w:t>
      </w:r>
      <w:r w:rsidR="001F074E">
        <w:t xml:space="preserve">the </w:t>
      </w:r>
      <w:r>
        <w:t>Arisaig Fund fo</w:t>
      </w:r>
      <w:r w:rsidR="00DF6CC6">
        <w:t>r help with the fencing contract</w:t>
      </w:r>
      <w:r w:rsidR="006F371B">
        <w:tab/>
      </w:r>
    </w:p>
    <w:p w:rsidR="001370B9" w:rsidRDefault="00F714A9" w:rsidP="001370B9">
      <w:pPr>
        <w:pStyle w:val="ListParagraph"/>
        <w:numPr>
          <w:ilvl w:val="0"/>
          <w:numId w:val="26"/>
        </w:numPr>
      </w:pPr>
      <w:r>
        <w:t>Adventure p</w:t>
      </w:r>
      <w:r w:rsidR="00DF6CC6">
        <w:t>lay equipment – 3 quotes needed.  HM, SB &amp; A O’R to look for further suitable suppliers.</w:t>
      </w:r>
      <w:r w:rsidR="001370B9">
        <w:tab/>
      </w:r>
      <w:r w:rsidR="001370B9">
        <w:tab/>
      </w:r>
      <w:r w:rsidR="001370B9">
        <w:tab/>
      </w:r>
      <w:r w:rsidR="001370B9">
        <w:tab/>
      </w:r>
      <w:r w:rsidR="001370B9">
        <w:tab/>
      </w:r>
    </w:p>
    <w:p w:rsidR="004361AB" w:rsidRPr="004361AB" w:rsidRDefault="004361AB" w:rsidP="004361AB">
      <w:pPr>
        <w:pStyle w:val="ListParagraph"/>
        <w:ind w:left="1440"/>
        <w:rPr>
          <w:b/>
        </w:rPr>
      </w:pPr>
    </w:p>
    <w:p w:rsidR="006F7C53" w:rsidRDefault="004361AB" w:rsidP="00C25799">
      <w:pPr>
        <w:pStyle w:val="ListParagraph"/>
        <w:numPr>
          <w:ilvl w:val="0"/>
          <w:numId w:val="1"/>
        </w:numPr>
      </w:pPr>
      <w:r>
        <w:rPr>
          <w:b/>
        </w:rPr>
        <w:t xml:space="preserve">AOCB - </w:t>
      </w:r>
      <w:r w:rsidR="00033981">
        <w:rPr>
          <w:b/>
        </w:rPr>
        <w:t xml:space="preserve"> </w:t>
      </w:r>
      <w:r w:rsidR="006F371B">
        <w:tab/>
      </w:r>
      <w:r w:rsidR="006F371B">
        <w:tab/>
      </w:r>
    </w:p>
    <w:p w:rsidR="009A5575" w:rsidRDefault="009A5575" w:rsidP="00491121">
      <w:pPr>
        <w:pStyle w:val="ListParagraph"/>
        <w:numPr>
          <w:ilvl w:val="0"/>
          <w:numId w:val="28"/>
        </w:numPr>
      </w:pPr>
      <w:r>
        <w:t xml:space="preserve">AGM – will be held in </w:t>
      </w:r>
      <w:r w:rsidR="00463BFB">
        <w:t>mid-</w:t>
      </w:r>
      <w:r>
        <w:t>September</w:t>
      </w:r>
      <w:r w:rsidR="00463BFB">
        <w:t xml:space="preserve"> – date to be confirmed</w:t>
      </w:r>
    </w:p>
    <w:p w:rsidR="00DF6CC6" w:rsidRDefault="00DF6CC6" w:rsidP="00491121">
      <w:pPr>
        <w:pStyle w:val="ListParagraph"/>
        <w:numPr>
          <w:ilvl w:val="0"/>
          <w:numId w:val="28"/>
        </w:numPr>
      </w:pPr>
      <w:r>
        <w:t>Signage for bike hire and local produce – PMs asked for views on ‘sail’ signs - these proved not to be a popular choice.  Possibility of adding to the existing LCIS banner sign to be investigated.  (</w:t>
      </w:r>
      <w:r>
        <w:rPr>
          <w:i/>
        </w:rPr>
        <w:t xml:space="preserve">AS to email </w:t>
      </w:r>
      <w:r w:rsidRPr="00DF6CC6">
        <w:rPr>
          <w:i/>
        </w:rPr>
        <w:t>photos of sign to SB</w:t>
      </w:r>
      <w:r>
        <w:t>)</w:t>
      </w:r>
    </w:p>
    <w:p w:rsidR="006F371B" w:rsidRPr="006F371B" w:rsidRDefault="009A5575" w:rsidP="00491121">
      <w:pPr>
        <w:pStyle w:val="ListParagraph"/>
        <w:numPr>
          <w:ilvl w:val="0"/>
          <w:numId w:val="28"/>
        </w:numPr>
      </w:pPr>
      <w:r>
        <w:t xml:space="preserve">Sara briefly outlined a new energy fund launched by Energy Action Scotland, </w:t>
      </w:r>
      <w:r w:rsidR="00DF6CC6">
        <w:t xml:space="preserve">which could </w:t>
      </w:r>
      <w:r>
        <w:t>benefit Arisaig residents</w:t>
      </w:r>
      <w:r w:rsidR="00C25799">
        <w:t>. She</w:t>
      </w:r>
      <w:r>
        <w:t xml:space="preserve"> will research the fund further with a view to applying as soon as possible (closing date in mid-June).</w:t>
      </w:r>
    </w:p>
    <w:p w:rsidR="006F7C53" w:rsidRPr="006F7C53" w:rsidRDefault="006F7C53" w:rsidP="006F7C53">
      <w:pPr>
        <w:pStyle w:val="ListParagraph"/>
      </w:pPr>
      <w:r>
        <w:t xml:space="preserve"> </w:t>
      </w:r>
    </w:p>
    <w:p w:rsidR="000D5793" w:rsidRPr="00211FC4" w:rsidRDefault="000D5793" w:rsidP="00211FC4">
      <w:pPr>
        <w:pStyle w:val="ListParagraph"/>
        <w:numPr>
          <w:ilvl w:val="0"/>
          <w:numId w:val="1"/>
        </w:numPr>
        <w:rPr>
          <w:b/>
        </w:rPr>
      </w:pPr>
      <w:r w:rsidRPr="00211FC4">
        <w:rPr>
          <w:b/>
        </w:rPr>
        <w:t>NEXT MEETING</w:t>
      </w:r>
      <w:r w:rsidR="0028108E" w:rsidRPr="00211FC4">
        <w:rPr>
          <w:b/>
        </w:rPr>
        <w:t xml:space="preserve"> DATE: </w:t>
      </w:r>
    </w:p>
    <w:p w:rsidR="00B4558B" w:rsidRDefault="009A5575" w:rsidP="00B4558B">
      <w:pPr>
        <w:spacing w:after="0"/>
        <w:ind w:left="720"/>
      </w:pPr>
      <w:r>
        <w:rPr>
          <w:b/>
        </w:rPr>
        <w:t>WEDNESDAY 24</w:t>
      </w:r>
      <w:r w:rsidR="00B4558B" w:rsidRPr="00F97E27">
        <w:rPr>
          <w:b/>
          <w:vertAlign w:val="superscript"/>
        </w:rPr>
        <w:t>TH</w:t>
      </w:r>
      <w:r>
        <w:rPr>
          <w:b/>
        </w:rPr>
        <w:t xml:space="preserve"> JUNE</w:t>
      </w:r>
      <w:r w:rsidR="00B4558B" w:rsidRPr="00F97E27">
        <w:rPr>
          <w:b/>
        </w:rPr>
        <w:t xml:space="preserve"> 2015</w:t>
      </w:r>
      <w:r w:rsidR="00F97E27">
        <w:rPr>
          <w:b/>
        </w:rPr>
        <w:t xml:space="preserve">, 7PM </w:t>
      </w:r>
      <w:r w:rsidR="00F97E27">
        <w:t>AT</w:t>
      </w:r>
      <w:r w:rsidR="00B4558B">
        <w:t xml:space="preserve"> </w:t>
      </w:r>
      <w:r w:rsidRPr="009A5575">
        <w:t>LAND, SEA &amp; ISLANDS CENTRE</w:t>
      </w:r>
      <w:r w:rsidR="00B4558B">
        <w:t xml:space="preserve"> </w:t>
      </w:r>
      <w:r>
        <w:t>(</w:t>
      </w:r>
      <w:r w:rsidRPr="009A5575">
        <w:rPr>
          <w:i/>
        </w:rPr>
        <w:t>WORK PERMITTING</w:t>
      </w:r>
      <w:r>
        <w:t>)</w:t>
      </w:r>
    </w:p>
    <w:sectPr w:rsidR="00B4558B" w:rsidSect="00D74719">
      <w:pgSz w:w="11906" w:h="16838"/>
      <w:pgMar w:top="1134" w:right="1474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6321BF"/>
    <w:multiLevelType w:val="multilevel"/>
    <w:tmpl w:val="0809001D"/>
    <w:styleLink w:val="Style3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EA204E0"/>
    <w:multiLevelType w:val="hybridMultilevel"/>
    <w:tmpl w:val="57025D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EB630B"/>
    <w:multiLevelType w:val="hybridMultilevel"/>
    <w:tmpl w:val="B75829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443FA"/>
    <w:multiLevelType w:val="hybridMultilevel"/>
    <w:tmpl w:val="23A01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06C59"/>
    <w:multiLevelType w:val="multilevel"/>
    <w:tmpl w:val="0809001D"/>
    <w:styleLink w:val="Style2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0B14FC3"/>
    <w:multiLevelType w:val="multilevel"/>
    <w:tmpl w:val="DBF4A56C"/>
    <w:styleLink w:val="Style1"/>
    <w:lvl w:ilvl="0">
      <w:start w:val="1"/>
      <w:numFmt w:val="lowerRoman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5B4C10"/>
    <w:multiLevelType w:val="hybridMultilevel"/>
    <w:tmpl w:val="D10EA462"/>
    <w:lvl w:ilvl="0" w:tplc="E822F892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AD0E8F"/>
    <w:multiLevelType w:val="multilevel"/>
    <w:tmpl w:val="DBF4A56C"/>
    <w:numStyleLink w:val="Style1"/>
  </w:abstractNum>
  <w:abstractNum w:abstractNumId="9">
    <w:nsid w:val="26BE7690"/>
    <w:multiLevelType w:val="hybridMultilevel"/>
    <w:tmpl w:val="7526BD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692422"/>
    <w:multiLevelType w:val="hybridMultilevel"/>
    <w:tmpl w:val="1C52DDFE"/>
    <w:lvl w:ilvl="0" w:tplc="462A3A18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097C94"/>
    <w:multiLevelType w:val="multilevel"/>
    <w:tmpl w:val="DBF4A56C"/>
    <w:numStyleLink w:val="Style1"/>
  </w:abstractNum>
  <w:abstractNum w:abstractNumId="12">
    <w:nsid w:val="354B4A02"/>
    <w:multiLevelType w:val="hybridMultilevel"/>
    <w:tmpl w:val="DC5C3D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9D1245"/>
    <w:multiLevelType w:val="hybridMultilevel"/>
    <w:tmpl w:val="355A0E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E637D"/>
    <w:multiLevelType w:val="multilevel"/>
    <w:tmpl w:val="65D63786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4885E6F"/>
    <w:multiLevelType w:val="multilevel"/>
    <w:tmpl w:val="DBF4A56C"/>
    <w:numStyleLink w:val="Style1"/>
  </w:abstractNum>
  <w:abstractNum w:abstractNumId="16">
    <w:nsid w:val="49BB4742"/>
    <w:multiLevelType w:val="hybridMultilevel"/>
    <w:tmpl w:val="FEFC9086"/>
    <w:lvl w:ilvl="0" w:tplc="9686F6E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457B8E"/>
    <w:multiLevelType w:val="multilevel"/>
    <w:tmpl w:val="0809001D"/>
    <w:numStyleLink w:val="Style4"/>
  </w:abstractNum>
  <w:abstractNum w:abstractNumId="18">
    <w:nsid w:val="4E7D453E"/>
    <w:multiLevelType w:val="multilevel"/>
    <w:tmpl w:val="8C28470A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1486E98"/>
    <w:multiLevelType w:val="hybridMultilevel"/>
    <w:tmpl w:val="7F7059CE"/>
    <w:lvl w:ilvl="0" w:tplc="92507BEC">
      <w:start w:val="1"/>
      <w:numFmt w:val="lowerRoman"/>
      <w:lvlText w:val="%1.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F07477"/>
    <w:multiLevelType w:val="hybridMultilevel"/>
    <w:tmpl w:val="98208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A151B"/>
    <w:multiLevelType w:val="hybridMultilevel"/>
    <w:tmpl w:val="4A46B9D4"/>
    <w:lvl w:ilvl="0" w:tplc="6AB04B9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C13D2"/>
    <w:multiLevelType w:val="multilevel"/>
    <w:tmpl w:val="0809001D"/>
    <w:styleLink w:val="Style4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FCB0DE7"/>
    <w:multiLevelType w:val="hybridMultilevel"/>
    <w:tmpl w:val="BC0CA812"/>
    <w:lvl w:ilvl="0" w:tplc="6738679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66062C"/>
    <w:multiLevelType w:val="hybridMultilevel"/>
    <w:tmpl w:val="747ADFA2"/>
    <w:lvl w:ilvl="0" w:tplc="9686F6E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DB45AA"/>
    <w:multiLevelType w:val="hybridMultilevel"/>
    <w:tmpl w:val="A33E1C40"/>
    <w:lvl w:ilvl="0" w:tplc="9686F6E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83ECF"/>
    <w:multiLevelType w:val="hybridMultilevel"/>
    <w:tmpl w:val="A04E5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77F41"/>
    <w:multiLevelType w:val="multilevel"/>
    <w:tmpl w:val="0809001D"/>
    <w:numStyleLink w:val="Style3"/>
  </w:abstractNum>
  <w:abstractNum w:abstractNumId="28">
    <w:nsid w:val="7F2345BF"/>
    <w:multiLevelType w:val="multilevel"/>
    <w:tmpl w:val="DBF4A56C"/>
    <w:numStyleLink w:val="Style1"/>
  </w:abstractNum>
  <w:num w:numId="1">
    <w:abstractNumId w:val="21"/>
  </w:num>
  <w:num w:numId="2">
    <w:abstractNumId w:val="20"/>
  </w:num>
  <w:num w:numId="3">
    <w:abstractNumId w:val="9"/>
  </w:num>
  <w:num w:numId="4">
    <w:abstractNumId w:val="26"/>
  </w:num>
  <w:num w:numId="5">
    <w:abstractNumId w:val="3"/>
  </w:num>
  <w:num w:numId="6">
    <w:abstractNumId w:val="13"/>
  </w:num>
  <w:num w:numId="7">
    <w:abstractNumId w:val="24"/>
  </w:num>
  <w:num w:numId="8">
    <w:abstractNumId w:val="2"/>
  </w:num>
  <w:num w:numId="9">
    <w:abstractNumId w:val="12"/>
  </w:num>
  <w:num w:numId="10">
    <w:abstractNumId w:val="4"/>
  </w:num>
  <w:num w:numId="11">
    <w:abstractNumId w:val="16"/>
  </w:num>
  <w:num w:numId="12">
    <w:abstractNumId w:val="28"/>
  </w:num>
  <w:num w:numId="13">
    <w:abstractNumId w:val="6"/>
  </w:num>
  <w:num w:numId="14">
    <w:abstractNumId w:val="11"/>
    <w:lvlOverride w:ilvl="0">
      <w:lvl w:ilvl="0">
        <w:start w:val="1"/>
        <w:numFmt w:val="lowerRoman"/>
        <w:lvlText w:val="%1."/>
        <w:lvlJc w:val="left"/>
        <w:pPr>
          <w:ind w:left="1440" w:hanging="360"/>
        </w:pPr>
        <w:rPr>
          <w:b w:val="0"/>
        </w:rPr>
      </w:lvl>
    </w:lvlOverride>
  </w:num>
  <w:num w:numId="15">
    <w:abstractNumId w:val="5"/>
  </w:num>
  <w:num w:numId="16">
    <w:abstractNumId w:val="15"/>
  </w:num>
  <w:num w:numId="17">
    <w:abstractNumId w:val="14"/>
  </w:num>
  <w:num w:numId="18">
    <w:abstractNumId w:val="1"/>
  </w:num>
  <w:num w:numId="19">
    <w:abstractNumId w:val="27"/>
  </w:num>
  <w:num w:numId="20">
    <w:abstractNumId w:val="22"/>
  </w:num>
  <w:num w:numId="21">
    <w:abstractNumId w:val="17"/>
  </w:num>
  <w:num w:numId="22">
    <w:abstractNumId w:val="0"/>
  </w:num>
  <w:num w:numId="23">
    <w:abstractNumId w:val="18"/>
  </w:num>
  <w:num w:numId="24">
    <w:abstractNumId w:val="8"/>
  </w:num>
  <w:num w:numId="25">
    <w:abstractNumId w:val="7"/>
  </w:num>
  <w:num w:numId="26">
    <w:abstractNumId w:val="23"/>
  </w:num>
  <w:num w:numId="27">
    <w:abstractNumId w:val="19"/>
  </w:num>
  <w:num w:numId="28">
    <w:abstractNumId w:val="2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93"/>
    <w:rsid w:val="00033981"/>
    <w:rsid w:val="00033CEE"/>
    <w:rsid w:val="000B52BA"/>
    <w:rsid w:val="000C6B50"/>
    <w:rsid w:val="000D5793"/>
    <w:rsid w:val="0011575C"/>
    <w:rsid w:val="00120794"/>
    <w:rsid w:val="00122DDD"/>
    <w:rsid w:val="00123053"/>
    <w:rsid w:val="00134225"/>
    <w:rsid w:val="001370B9"/>
    <w:rsid w:val="00151B19"/>
    <w:rsid w:val="00186D2B"/>
    <w:rsid w:val="001878F6"/>
    <w:rsid w:val="001B3D53"/>
    <w:rsid w:val="001B6EA6"/>
    <w:rsid w:val="001D36DE"/>
    <w:rsid w:val="001E42CC"/>
    <w:rsid w:val="001F074E"/>
    <w:rsid w:val="00211FC4"/>
    <w:rsid w:val="00234CED"/>
    <w:rsid w:val="00274882"/>
    <w:rsid w:val="0028108E"/>
    <w:rsid w:val="00296B53"/>
    <w:rsid w:val="002D0440"/>
    <w:rsid w:val="003151DD"/>
    <w:rsid w:val="003B742C"/>
    <w:rsid w:val="003D0AA4"/>
    <w:rsid w:val="003E3F30"/>
    <w:rsid w:val="004152C7"/>
    <w:rsid w:val="004361AB"/>
    <w:rsid w:val="00456F45"/>
    <w:rsid w:val="00463BFB"/>
    <w:rsid w:val="00471D58"/>
    <w:rsid w:val="00472AE6"/>
    <w:rsid w:val="0048170D"/>
    <w:rsid w:val="00491121"/>
    <w:rsid w:val="004A01A3"/>
    <w:rsid w:val="0052793C"/>
    <w:rsid w:val="005401D3"/>
    <w:rsid w:val="00565372"/>
    <w:rsid w:val="005945F7"/>
    <w:rsid w:val="005C5942"/>
    <w:rsid w:val="005D6D67"/>
    <w:rsid w:val="005E569E"/>
    <w:rsid w:val="00625C16"/>
    <w:rsid w:val="00630BBA"/>
    <w:rsid w:val="00642B2A"/>
    <w:rsid w:val="0064438E"/>
    <w:rsid w:val="006645AE"/>
    <w:rsid w:val="0066573B"/>
    <w:rsid w:val="006C3BB6"/>
    <w:rsid w:val="006E6FDE"/>
    <w:rsid w:val="006F371B"/>
    <w:rsid w:val="006F7C53"/>
    <w:rsid w:val="0070155A"/>
    <w:rsid w:val="007203D1"/>
    <w:rsid w:val="0077723A"/>
    <w:rsid w:val="00777279"/>
    <w:rsid w:val="00783772"/>
    <w:rsid w:val="007A3A29"/>
    <w:rsid w:val="007D10B5"/>
    <w:rsid w:val="007F32C6"/>
    <w:rsid w:val="0081410C"/>
    <w:rsid w:val="0081738A"/>
    <w:rsid w:val="00874060"/>
    <w:rsid w:val="00875370"/>
    <w:rsid w:val="00881D3A"/>
    <w:rsid w:val="00897C36"/>
    <w:rsid w:val="008A5A90"/>
    <w:rsid w:val="008E79E6"/>
    <w:rsid w:val="00910C65"/>
    <w:rsid w:val="009212FF"/>
    <w:rsid w:val="0092412E"/>
    <w:rsid w:val="009352C2"/>
    <w:rsid w:val="009463CC"/>
    <w:rsid w:val="00961235"/>
    <w:rsid w:val="00966FA3"/>
    <w:rsid w:val="009A5575"/>
    <w:rsid w:val="009B2291"/>
    <w:rsid w:val="009C6E7D"/>
    <w:rsid w:val="00A05605"/>
    <w:rsid w:val="00A060D2"/>
    <w:rsid w:val="00A305F2"/>
    <w:rsid w:val="00A94E07"/>
    <w:rsid w:val="00AE1BC7"/>
    <w:rsid w:val="00AE257D"/>
    <w:rsid w:val="00AF4C9F"/>
    <w:rsid w:val="00B4558B"/>
    <w:rsid w:val="00B61377"/>
    <w:rsid w:val="00BC189A"/>
    <w:rsid w:val="00BC6118"/>
    <w:rsid w:val="00BD2DF4"/>
    <w:rsid w:val="00BF3C19"/>
    <w:rsid w:val="00C25799"/>
    <w:rsid w:val="00C511E1"/>
    <w:rsid w:val="00C675A2"/>
    <w:rsid w:val="00CD3DAE"/>
    <w:rsid w:val="00CD69CE"/>
    <w:rsid w:val="00CF1C0E"/>
    <w:rsid w:val="00D256E7"/>
    <w:rsid w:val="00D27AFF"/>
    <w:rsid w:val="00D74719"/>
    <w:rsid w:val="00D846AC"/>
    <w:rsid w:val="00D900BF"/>
    <w:rsid w:val="00DB7B5D"/>
    <w:rsid w:val="00DF56F1"/>
    <w:rsid w:val="00DF6CC6"/>
    <w:rsid w:val="00E53B53"/>
    <w:rsid w:val="00E756B0"/>
    <w:rsid w:val="00EB0E46"/>
    <w:rsid w:val="00EC775A"/>
    <w:rsid w:val="00F5504C"/>
    <w:rsid w:val="00F714A9"/>
    <w:rsid w:val="00F9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0D2"/>
    <w:pPr>
      <w:ind w:left="720"/>
      <w:contextualSpacing/>
    </w:pPr>
  </w:style>
  <w:style w:type="numbering" w:customStyle="1" w:styleId="Style1">
    <w:name w:val="Style1"/>
    <w:uiPriority w:val="99"/>
    <w:rsid w:val="00875370"/>
    <w:pPr>
      <w:numPr>
        <w:numId w:val="13"/>
      </w:numPr>
    </w:pPr>
  </w:style>
  <w:style w:type="numbering" w:customStyle="1" w:styleId="Style2">
    <w:name w:val="Style2"/>
    <w:uiPriority w:val="99"/>
    <w:rsid w:val="00296B53"/>
    <w:pPr>
      <w:numPr>
        <w:numId w:val="15"/>
      </w:numPr>
    </w:pPr>
  </w:style>
  <w:style w:type="numbering" w:customStyle="1" w:styleId="Style3">
    <w:name w:val="Style3"/>
    <w:uiPriority w:val="99"/>
    <w:rsid w:val="009352C2"/>
    <w:pPr>
      <w:numPr>
        <w:numId w:val="18"/>
      </w:numPr>
    </w:pPr>
  </w:style>
  <w:style w:type="numbering" w:customStyle="1" w:styleId="Style4">
    <w:name w:val="Style4"/>
    <w:uiPriority w:val="99"/>
    <w:rsid w:val="009352C2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0D2"/>
    <w:pPr>
      <w:ind w:left="720"/>
      <w:contextualSpacing/>
    </w:pPr>
  </w:style>
  <w:style w:type="numbering" w:customStyle="1" w:styleId="Style1">
    <w:name w:val="Style1"/>
    <w:uiPriority w:val="99"/>
    <w:rsid w:val="00875370"/>
    <w:pPr>
      <w:numPr>
        <w:numId w:val="13"/>
      </w:numPr>
    </w:pPr>
  </w:style>
  <w:style w:type="numbering" w:customStyle="1" w:styleId="Style2">
    <w:name w:val="Style2"/>
    <w:uiPriority w:val="99"/>
    <w:rsid w:val="00296B53"/>
    <w:pPr>
      <w:numPr>
        <w:numId w:val="15"/>
      </w:numPr>
    </w:pPr>
  </w:style>
  <w:style w:type="numbering" w:customStyle="1" w:styleId="Style3">
    <w:name w:val="Style3"/>
    <w:uiPriority w:val="99"/>
    <w:rsid w:val="009352C2"/>
    <w:pPr>
      <w:numPr>
        <w:numId w:val="18"/>
      </w:numPr>
    </w:pPr>
  </w:style>
  <w:style w:type="numbering" w:customStyle="1" w:styleId="Style4">
    <w:name w:val="Style4"/>
    <w:uiPriority w:val="99"/>
    <w:rsid w:val="009352C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3062</Characters>
  <Application>Microsoft Macintosh Word</Application>
  <DocSecurity>0</DocSecurity>
  <Lines>85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LDO</dc:creator>
  <cp:lastModifiedBy>Rosemary  Bridge</cp:lastModifiedBy>
  <cp:revision>2</cp:revision>
  <cp:lastPrinted>2014-08-13T16:41:00Z</cp:lastPrinted>
  <dcterms:created xsi:type="dcterms:W3CDTF">2017-11-12T13:35:00Z</dcterms:created>
  <dcterms:modified xsi:type="dcterms:W3CDTF">2017-11-12T13:35:00Z</dcterms:modified>
</cp:coreProperties>
</file>